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99F" w:rsidRDefault="0095499F" w:rsidP="00751E30">
      <w:pPr>
        <w:rPr>
          <w:sz w:val="32"/>
          <w:szCs w:val="32"/>
        </w:rPr>
      </w:pPr>
    </w:p>
    <w:p w:rsidR="00657BC6" w:rsidRPr="008144E1" w:rsidRDefault="0095499F" w:rsidP="00FC16CC">
      <w:pPr>
        <w:jc w:val="center"/>
        <w:rPr>
          <w:b/>
          <w:bCs/>
          <w:color w:val="00B050"/>
          <w:sz w:val="52"/>
          <w:szCs w:val="52"/>
        </w:rPr>
      </w:pPr>
      <w:r w:rsidRPr="008144E1">
        <w:rPr>
          <w:rFonts w:hint="cs"/>
          <w:b/>
          <w:bCs/>
          <w:color w:val="00B050"/>
          <w:sz w:val="52"/>
          <w:szCs w:val="52"/>
          <w:cs/>
        </w:rPr>
        <w:t xml:space="preserve">โครงการศึกษาดูงาน </w:t>
      </w:r>
      <w:r w:rsidR="00646D03" w:rsidRPr="008144E1">
        <w:rPr>
          <w:rFonts w:hint="cs"/>
          <w:b/>
          <w:bCs/>
          <w:color w:val="00B050"/>
          <w:sz w:val="52"/>
          <w:szCs w:val="52"/>
          <w:cs/>
        </w:rPr>
        <w:t>ณ ประเทศญี่ปุ่น</w:t>
      </w:r>
    </w:p>
    <w:p w:rsidR="00646D03" w:rsidRDefault="00646D03" w:rsidP="00FC16CC">
      <w:pPr>
        <w:jc w:val="center"/>
        <w:rPr>
          <w:b/>
          <w:bCs/>
          <w:color w:val="00B050"/>
          <w:sz w:val="52"/>
          <w:szCs w:val="52"/>
        </w:rPr>
      </w:pPr>
      <w:r w:rsidRPr="008144E1">
        <w:rPr>
          <w:rFonts w:hint="cs"/>
          <w:b/>
          <w:bCs/>
          <w:color w:val="00B050"/>
          <w:sz w:val="52"/>
          <w:szCs w:val="52"/>
          <w:cs/>
        </w:rPr>
        <w:t xml:space="preserve">วันที่ </w:t>
      </w:r>
      <w:r w:rsidR="00A80BFC">
        <w:rPr>
          <w:rFonts w:hint="cs"/>
          <w:b/>
          <w:bCs/>
          <w:color w:val="00B050"/>
          <w:sz w:val="52"/>
          <w:szCs w:val="52"/>
          <w:cs/>
        </w:rPr>
        <w:t xml:space="preserve">19 </w:t>
      </w:r>
      <w:r w:rsidR="00A80BFC">
        <w:rPr>
          <w:b/>
          <w:bCs/>
          <w:color w:val="00B050"/>
          <w:sz w:val="52"/>
          <w:szCs w:val="52"/>
          <w:cs/>
        </w:rPr>
        <w:t>–</w:t>
      </w:r>
      <w:r w:rsidR="00A80BFC">
        <w:rPr>
          <w:rFonts w:hint="cs"/>
          <w:b/>
          <w:bCs/>
          <w:color w:val="00B050"/>
          <w:sz w:val="52"/>
          <w:szCs w:val="52"/>
          <w:cs/>
        </w:rPr>
        <w:t xml:space="preserve"> 24 พฤศจิกายน</w:t>
      </w:r>
      <w:r w:rsidR="00D74316">
        <w:rPr>
          <w:rFonts w:hint="cs"/>
          <w:b/>
          <w:bCs/>
          <w:color w:val="00B050"/>
          <w:sz w:val="52"/>
          <w:szCs w:val="52"/>
          <w:cs/>
        </w:rPr>
        <w:t>2557</w:t>
      </w:r>
    </w:p>
    <w:p w:rsidR="007F1A84" w:rsidRPr="008144E1" w:rsidRDefault="007F1A84" w:rsidP="00FC16CC">
      <w:pPr>
        <w:jc w:val="center"/>
        <w:rPr>
          <w:b/>
          <w:bCs/>
          <w:color w:val="00B050"/>
          <w:sz w:val="52"/>
          <w:szCs w:val="52"/>
          <w:cs/>
        </w:rPr>
      </w:pPr>
      <w:r>
        <w:rPr>
          <w:rFonts w:hint="cs"/>
          <w:b/>
          <w:bCs/>
          <w:color w:val="00B050"/>
          <w:sz w:val="52"/>
          <w:szCs w:val="52"/>
          <w:cs/>
        </w:rPr>
        <w:t>โอซาก้า</w:t>
      </w:r>
      <w:r>
        <w:rPr>
          <w:b/>
          <w:bCs/>
          <w:color w:val="00B050"/>
          <w:sz w:val="52"/>
          <w:szCs w:val="52"/>
          <w:cs/>
        </w:rPr>
        <w:t>–</w:t>
      </w:r>
      <w:r>
        <w:rPr>
          <w:rFonts w:hint="cs"/>
          <w:b/>
          <w:bCs/>
          <w:color w:val="00B050"/>
          <w:sz w:val="52"/>
          <w:szCs w:val="52"/>
          <w:cs/>
        </w:rPr>
        <w:t xml:space="preserve"> นารา </w:t>
      </w:r>
      <w:r>
        <w:rPr>
          <w:b/>
          <w:bCs/>
          <w:color w:val="00B050"/>
          <w:sz w:val="52"/>
          <w:szCs w:val="52"/>
          <w:cs/>
        </w:rPr>
        <w:t>–</w:t>
      </w:r>
      <w:r>
        <w:rPr>
          <w:rFonts w:hint="cs"/>
          <w:b/>
          <w:bCs/>
          <w:color w:val="00B050"/>
          <w:sz w:val="52"/>
          <w:szCs w:val="52"/>
          <w:cs/>
        </w:rPr>
        <w:t xml:space="preserve">เกียวโต </w:t>
      </w:r>
      <w:r>
        <w:rPr>
          <w:b/>
          <w:bCs/>
          <w:color w:val="00B050"/>
          <w:sz w:val="52"/>
          <w:szCs w:val="52"/>
          <w:cs/>
        </w:rPr>
        <w:t>–</w:t>
      </w:r>
      <w:r>
        <w:rPr>
          <w:rFonts w:hint="cs"/>
          <w:b/>
          <w:bCs/>
          <w:color w:val="00B050"/>
          <w:sz w:val="52"/>
          <w:szCs w:val="52"/>
          <w:cs/>
        </w:rPr>
        <w:t>โกเบ</w:t>
      </w:r>
      <w:r>
        <w:rPr>
          <w:b/>
          <w:bCs/>
          <w:color w:val="00B050"/>
          <w:sz w:val="52"/>
          <w:szCs w:val="52"/>
          <w:cs/>
        </w:rPr>
        <w:t>–</w:t>
      </w:r>
      <w:r>
        <w:rPr>
          <w:rFonts w:hint="cs"/>
          <w:b/>
          <w:bCs/>
          <w:color w:val="00B050"/>
          <w:sz w:val="52"/>
          <w:szCs w:val="52"/>
          <w:cs/>
        </w:rPr>
        <w:t xml:space="preserve"> นารุโตะ</w:t>
      </w:r>
      <w:bookmarkStart w:id="0" w:name="_GoBack"/>
      <w:bookmarkEnd w:id="0"/>
    </w:p>
    <w:p w:rsidR="00657BC6" w:rsidRDefault="007B0AB0">
      <w:pPr>
        <w:rPr>
          <w:sz w:val="32"/>
          <w:szCs w:val="32"/>
        </w:rPr>
      </w:pPr>
      <w:r w:rsidRPr="007B0AB0">
        <w:rPr>
          <w:rFonts w:ascii="2005_iannnnnAMD" w:hAnsi="2005_iannnnnAMD" w:cs="2005_iannnnnAMD"/>
          <w:noProof/>
          <w:color w:val="FF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66" o:spid="_x0000_s1026" type="#_x0000_t202" style="position:absolute;margin-left:7.8pt;margin-top:3.65pt;width:467.4pt;height:33pt;z-index:-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" filled="f" stroked="f">
            <o:lock v:ext="edit" text="t" shapetype="t"/>
            <v:textbox>
              <w:txbxContent>
                <w:p w:rsidR="009B4F46" w:rsidRDefault="009B4F46" w:rsidP="009B4F46">
                  <w:pPr>
                    <w:pStyle w:val="a5"/>
                    <w:spacing w:before="0" w:beforeAutospacing="0" w:after="0" w:afterAutospacing="0"/>
                    <w:jc w:val="center"/>
                  </w:pPr>
                  <w:r>
                    <w:rPr>
                      <w:rFonts w:ascii="Arial Black" w:hAnsi="Arial Black"/>
                      <w:shadow/>
                      <w:color w:val="A603AB"/>
                      <w:sz w:val="72"/>
                      <w:szCs w:val="72"/>
                    </w:rPr>
                    <w:t>KYOTO - OSAKA - KOBE</w:t>
                  </w:r>
                </w:p>
              </w:txbxContent>
            </v:textbox>
          </v:shape>
        </w:pict>
      </w:r>
    </w:p>
    <w:p w:rsidR="00657BC6" w:rsidRDefault="00657BC6">
      <w:pPr>
        <w:rPr>
          <w:sz w:val="32"/>
          <w:szCs w:val="32"/>
        </w:rPr>
      </w:pPr>
    </w:p>
    <w:p w:rsidR="00657BC6" w:rsidRDefault="00657BC6">
      <w:pPr>
        <w:rPr>
          <w:sz w:val="32"/>
          <w:szCs w:val="32"/>
        </w:rPr>
      </w:pPr>
    </w:p>
    <w:p w:rsidR="00AA3EEC" w:rsidRPr="00AA3EEC" w:rsidRDefault="00A80BFC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>วันแรก วันพุธที่ 19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 w:rsidR="00D74316">
        <w:rPr>
          <w:rFonts w:hint="cs"/>
          <w:b/>
          <w:bCs/>
          <w:sz w:val="32"/>
          <w:szCs w:val="32"/>
          <w:cs/>
        </w:rPr>
        <w:t>7</w:t>
      </w:r>
      <w:r w:rsidR="00AA3EEC" w:rsidRPr="00AA3EEC">
        <w:rPr>
          <w:rFonts w:hint="cs"/>
          <w:sz w:val="32"/>
          <w:szCs w:val="32"/>
          <w:cs/>
        </w:rPr>
        <w:tab/>
        <w:t xml:space="preserve"> กรุงเทพฯ </w:t>
      </w:r>
      <w:r w:rsidR="00AA3EEC" w:rsidRPr="00AA3EEC">
        <w:rPr>
          <w:sz w:val="32"/>
          <w:szCs w:val="32"/>
        </w:rPr>
        <w:t>–</w:t>
      </w:r>
      <w:r w:rsidR="00D74316">
        <w:rPr>
          <w:rFonts w:hint="cs"/>
          <w:sz w:val="32"/>
          <w:szCs w:val="32"/>
          <w:cs/>
        </w:rPr>
        <w:t xml:space="preserve"> คันไซ</w:t>
      </w:r>
    </w:p>
    <w:p w:rsidR="000E4F4A" w:rsidRPr="003065E9" w:rsidRDefault="00A847FA" w:rsidP="000E4F4A">
      <w:pPr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2</w:t>
      </w:r>
      <w:r w:rsidR="00D74316" w:rsidRPr="003065E9">
        <w:rPr>
          <w:rFonts w:ascii="Angsana New" w:hAnsi="Angsana New" w:hint="cs"/>
          <w:sz w:val="28"/>
          <w:cs/>
        </w:rPr>
        <w:t>0</w:t>
      </w:r>
      <w:r w:rsidRPr="003065E9">
        <w:rPr>
          <w:rFonts w:ascii="Angsana New" w:hAnsi="Angsana New" w:hint="cs"/>
          <w:sz w:val="28"/>
          <w:cs/>
        </w:rPr>
        <w:t>.00 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935FF5" w:rsidRPr="003065E9">
        <w:rPr>
          <w:rFonts w:ascii="Angsana New" w:hAnsi="Angsana New" w:hint="cs"/>
          <w:sz w:val="28"/>
          <w:cs/>
        </w:rPr>
        <w:t>พร้อมกัน ณ สนามบินสุวรรณภูมิ</w:t>
      </w:r>
    </w:p>
    <w:p w:rsidR="0098237A" w:rsidRPr="003065E9" w:rsidRDefault="0098237A" w:rsidP="0098237A">
      <w:pPr>
        <w:ind w:left="1440" w:hanging="1440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>23.15</w:t>
      </w:r>
      <w:r w:rsidR="003065E9">
        <w:rPr>
          <w:rFonts w:ascii="Angsana New" w:hAnsi="Angsana New" w:hint="cs"/>
          <w:sz w:val="28"/>
          <w:cs/>
        </w:rPr>
        <w:t xml:space="preserve"> น.</w:t>
      </w:r>
      <w:r w:rsidR="003065E9">
        <w:rPr>
          <w:rFonts w:ascii="Angsana New" w:hAnsi="Angsana New" w:hint="cs"/>
          <w:sz w:val="28"/>
          <w:cs/>
        </w:rPr>
        <w:tab/>
        <w:t>ออกเดินทางสู่</w:t>
      </w:r>
      <w:r w:rsidRPr="003065E9">
        <w:rPr>
          <w:rFonts w:ascii="Angsana New" w:hAnsi="Angsana New" w:hint="cs"/>
          <w:sz w:val="28"/>
          <w:cs/>
        </w:rPr>
        <w:t xml:space="preserve">ประเทศญี่ปุ่น </w:t>
      </w:r>
      <w:r w:rsidRPr="003065E9">
        <w:rPr>
          <w:rFonts w:ascii="Angsana New" w:hAnsi="Angsana New" w:hint="cs"/>
          <w:b/>
          <w:bCs/>
          <w:sz w:val="28"/>
          <w:cs/>
        </w:rPr>
        <w:t>สนามบินคันไซ เมืองโอซาก้า ประเทศญี่ปุ่น</w:t>
      </w:r>
      <w:r w:rsidRPr="003065E9">
        <w:rPr>
          <w:rFonts w:ascii="Angsana New" w:hAnsi="Angsana New" w:hint="cs"/>
          <w:sz w:val="28"/>
          <w:cs/>
        </w:rPr>
        <w:t>โดยสาย</w:t>
      </w:r>
      <w:r w:rsidRPr="003065E9">
        <w:rPr>
          <w:rFonts w:ascii="Angsana New" w:hAnsi="Angsana New" w:hint="cs"/>
          <w:b/>
          <w:bCs/>
          <w:sz w:val="28"/>
          <w:cs/>
        </w:rPr>
        <w:t>การบินไทย  เที่ยวบินที่</w:t>
      </w:r>
      <w:r w:rsidRPr="003065E9">
        <w:rPr>
          <w:rFonts w:ascii="Angsana New" w:hAnsi="Angsana New"/>
          <w:b/>
          <w:bCs/>
          <w:sz w:val="28"/>
        </w:rPr>
        <w:t>TG 622</w:t>
      </w:r>
      <w:r w:rsidRPr="003065E9">
        <w:rPr>
          <w:rFonts w:ascii="Angsana New" w:hAnsi="Angsana New" w:hint="cs"/>
          <w:sz w:val="28"/>
          <w:cs/>
        </w:rPr>
        <w:t xml:space="preserve"> บริการ อาหารและเครื่องดื่ม  ระหว่างการเดินทาง</w:t>
      </w:r>
    </w:p>
    <w:p w:rsidR="00AA3EEC" w:rsidRDefault="00AA3EEC" w:rsidP="000E4F4A">
      <w:pPr>
        <w:rPr>
          <w:rFonts w:ascii="Angsana New" w:hAnsi="Angsana New"/>
          <w:sz w:val="32"/>
          <w:szCs w:val="32"/>
        </w:rPr>
      </w:pPr>
    </w:p>
    <w:p w:rsidR="00AA3EEC" w:rsidRPr="00AA3EEC" w:rsidRDefault="00A80BFC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>
        <w:rPr>
          <w:rFonts w:hint="cs"/>
          <w:b/>
          <w:bCs/>
          <w:sz w:val="32"/>
          <w:szCs w:val="32"/>
          <w:cs/>
        </w:rPr>
        <w:t xml:space="preserve">วันที่สอง วันพฤหัสบดีที่ 20 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 w:rsidR="00D74316">
        <w:rPr>
          <w:rFonts w:hint="cs"/>
          <w:b/>
          <w:bCs/>
          <w:sz w:val="32"/>
          <w:szCs w:val="32"/>
          <w:cs/>
        </w:rPr>
        <w:t>7</w:t>
      </w:r>
      <w:r w:rsidR="002B4FC6">
        <w:rPr>
          <w:rFonts w:hint="cs"/>
          <w:sz w:val="32"/>
          <w:szCs w:val="32"/>
          <w:cs/>
        </w:rPr>
        <w:tab/>
      </w:r>
      <w:r w:rsidR="00D74316">
        <w:rPr>
          <w:rFonts w:hint="cs"/>
          <w:sz w:val="32"/>
          <w:szCs w:val="32"/>
          <w:cs/>
        </w:rPr>
        <w:t xml:space="preserve">คันไซ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 นารา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 วัดโทไดจิ </w:t>
      </w:r>
      <w:r w:rsidR="00D74316">
        <w:rPr>
          <w:sz w:val="32"/>
          <w:szCs w:val="32"/>
          <w:cs/>
        </w:rPr>
        <w:t>–</w:t>
      </w:r>
      <w:r w:rsidR="00D74316">
        <w:rPr>
          <w:rFonts w:hint="cs"/>
          <w:sz w:val="32"/>
          <w:szCs w:val="32"/>
          <w:cs/>
        </w:rPr>
        <w:t xml:space="preserve">เกียวโต </w:t>
      </w:r>
      <w:r w:rsidR="00D74316">
        <w:rPr>
          <w:sz w:val="32"/>
          <w:szCs w:val="32"/>
          <w:cs/>
        </w:rPr>
        <w:t>–</w:t>
      </w:r>
      <w:r w:rsidR="00F0594C">
        <w:rPr>
          <w:rFonts w:hint="cs"/>
          <w:sz w:val="32"/>
          <w:szCs w:val="32"/>
          <w:cs/>
        </w:rPr>
        <w:t xml:space="preserve"> วัด</w:t>
      </w:r>
      <w:r w:rsidR="00F0594C">
        <w:rPr>
          <w:rFonts w:eastAsiaTheme="minorEastAsia" w:hint="cs"/>
          <w:sz w:val="32"/>
          <w:szCs w:val="32"/>
          <w:cs/>
          <w:lang w:eastAsia="ja-JP"/>
        </w:rPr>
        <w:t>กิง</w:t>
      </w:r>
      <w:r w:rsidR="00D74316">
        <w:rPr>
          <w:rFonts w:hint="cs"/>
          <w:sz w:val="32"/>
          <w:szCs w:val="32"/>
          <w:cs/>
        </w:rPr>
        <w:t>คาคูจิ</w:t>
      </w:r>
    </w:p>
    <w:p w:rsidR="00353278" w:rsidRPr="003065E9" w:rsidRDefault="00A83C0D" w:rsidP="0074102C">
      <w:pPr>
        <w:ind w:left="1440" w:hanging="1440"/>
        <w:jc w:val="thaiDistribute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 w:hint="cs"/>
          <w:noProof/>
          <w:sz w:val="28"/>
        </w:rPr>
        <w:drawing>
          <wp:anchor distT="0" distB="0" distL="114300" distR="114300" simplePos="0" relativeHeight="251756032" behindDoc="0" locked="0" layoutInCell="1" allowOverlap="1">
            <wp:simplePos x="0" y="0"/>
            <wp:positionH relativeFrom="margin">
              <wp:posOffset>-528574</wp:posOffset>
            </wp:positionH>
            <wp:positionV relativeFrom="margin">
              <wp:posOffset>6817995</wp:posOffset>
            </wp:positionV>
            <wp:extent cx="1311910" cy="997585"/>
            <wp:effectExtent l="19050" t="0" r="21590" b="335915"/>
            <wp:wrapNone/>
            <wp:docPr id="9" name="rg_hi" descr="http://t2.gstatic.com/images?q=tbn:ANd9GcSBhFDOtw2iZnB8jrSUPIjyYZDhU-JQkhj-QpaPzFpIjG9JOsY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BhFDOtw2iZnB8jrSUPIjyYZDhU-JQkhj-QpaPzFpIjG9JOsY6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99758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8237A" w:rsidRPr="003065E9">
        <w:rPr>
          <w:rFonts w:ascii="Angsana New" w:hAnsi="Angsana New" w:hint="cs"/>
          <w:sz w:val="28"/>
          <w:cs/>
        </w:rPr>
        <w:t>06.25</w:t>
      </w:r>
      <w:r w:rsidR="00A847FA" w:rsidRPr="003065E9">
        <w:rPr>
          <w:rFonts w:ascii="Angsana New" w:hAnsi="Angsana New" w:hint="cs"/>
          <w:sz w:val="28"/>
          <w:cs/>
        </w:rPr>
        <w:t xml:space="preserve"> น.</w:t>
      </w:r>
      <w:r w:rsidR="00A847FA" w:rsidRPr="003065E9">
        <w:rPr>
          <w:rFonts w:ascii="Angsana New" w:hAnsi="Angsana New" w:hint="cs"/>
          <w:sz w:val="28"/>
          <w:cs/>
        </w:rPr>
        <w:tab/>
      </w:r>
      <w:r w:rsidR="00005D82" w:rsidRPr="003065E9">
        <w:rPr>
          <w:rFonts w:ascii="Angsana New" w:hAnsi="Angsana New" w:hint="cs"/>
          <w:sz w:val="28"/>
          <w:cs/>
        </w:rPr>
        <w:t xml:space="preserve">นำท่านเดินทางถึง  </w:t>
      </w:r>
      <w:r w:rsidR="00005D82" w:rsidRPr="003065E9">
        <w:rPr>
          <w:rFonts w:ascii="Angsana New" w:hAnsi="Angsana New" w:hint="cs"/>
          <w:b/>
          <w:bCs/>
          <w:sz w:val="28"/>
          <w:cs/>
        </w:rPr>
        <w:t>สนามบิน</w:t>
      </w:r>
      <w:r w:rsidR="0098237A" w:rsidRPr="003065E9">
        <w:rPr>
          <w:rFonts w:ascii="Angsana New" w:hAnsi="Angsana New" w:hint="cs"/>
          <w:b/>
          <w:bCs/>
          <w:sz w:val="28"/>
          <w:cs/>
        </w:rPr>
        <w:t>คันไซ เมืองโอซาก้า</w:t>
      </w:r>
      <w:r w:rsidR="00005D82" w:rsidRPr="003065E9">
        <w:rPr>
          <w:rFonts w:ascii="Angsana New" w:hAnsi="Angsana New" w:hint="cs"/>
          <w:b/>
          <w:bCs/>
          <w:sz w:val="28"/>
          <w:cs/>
        </w:rPr>
        <w:t xml:space="preserve"> ประเทศญี่ปุ่น</w:t>
      </w:r>
      <w:r w:rsidR="00005D82" w:rsidRPr="003065E9">
        <w:rPr>
          <w:rFonts w:ascii="Angsana New" w:hAnsi="Angsana New" w:hint="cs"/>
          <w:sz w:val="28"/>
          <w:cs/>
        </w:rPr>
        <w:t xml:space="preserve">หลังผ่านพิธีการตรวจคนเข้าเมืองและศุลกากร  พร้อมรับสัมภาระ  เรียบร้อยแล้ว </w:t>
      </w:r>
      <w:r w:rsidR="0072742E" w:rsidRPr="003065E9">
        <w:rPr>
          <w:rFonts w:ascii="Angsana New" w:hAnsi="Angsana New" w:hint="cs"/>
          <w:sz w:val="28"/>
          <w:cs/>
        </w:rPr>
        <w:t xml:space="preserve"> รถโค้ชปรับอากาศ</w:t>
      </w:r>
      <w:r w:rsidR="00353278" w:rsidRPr="003065E9">
        <w:rPr>
          <w:rFonts w:asciiTheme="majorBidi" w:hAnsiTheme="majorBidi" w:cstheme="majorBidi" w:hint="cs"/>
          <w:sz w:val="28"/>
          <w:cs/>
        </w:rPr>
        <w:t>นำ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คณะเดินทางสู่เมือง </w:t>
      </w:r>
      <w:r w:rsidR="00353278"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>นารา</w:t>
      </w:r>
      <w:r w:rsidR="0074102C"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 xml:space="preserve"> (ใช้เวลาเดินทางประมาณ 1 ชั่วโมง)</w:t>
      </w:r>
      <w:r w:rsidR="00353278" w:rsidRPr="003065E9">
        <w:rPr>
          <w:rFonts w:ascii="Angsana New" w:hAnsi="Angsana New" w:hint="cs"/>
          <w:sz w:val="28"/>
          <w:cs/>
        </w:rPr>
        <w:t xml:space="preserve">นมัสการพระไดบุทสึ  ณ </w:t>
      </w:r>
      <w:r w:rsidR="00353278" w:rsidRPr="003065E9">
        <w:rPr>
          <w:rFonts w:ascii="Angsana New" w:hAnsi="Angsana New" w:hint="cs"/>
          <w:color w:val="00B050"/>
          <w:sz w:val="28"/>
        </w:rPr>
        <w:t>“</w:t>
      </w:r>
      <w:r w:rsidR="00353278" w:rsidRPr="003065E9">
        <w:rPr>
          <w:rFonts w:ascii="Angsana New" w:hAnsi="Angsana New" w:hint="cs"/>
          <w:b/>
          <w:bCs/>
          <w:color w:val="00B050"/>
          <w:sz w:val="28"/>
          <w:cs/>
        </w:rPr>
        <w:t>วัดนาราโทไดจิ</w:t>
      </w:r>
      <w:r w:rsidR="00353278" w:rsidRPr="003065E9">
        <w:rPr>
          <w:rFonts w:ascii="Angsana New" w:hAnsi="Angsana New" w:hint="cs"/>
          <w:color w:val="00B050"/>
          <w:sz w:val="28"/>
        </w:rPr>
        <w:t>”</w:t>
      </w:r>
      <w:r w:rsidR="00353278" w:rsidRPr="003065E9">
        <w:rPr>
          <w:rFonts w:ascii="Angsana New" w:hAnsi="Angsana New" w:hint="cs"/>
          <w:sz w:val="28"/>
          <w:cs/>
        </w:rPr>
        <w:t>ซึ่งเป็นที่ประดิษฐานพระพุทธรูปที่ใหญ่ที่สุดของ</w:t>
      </w:r>
      <w:r w:rsidR="00353278" w:rsidRPr="003065E9">
        <w:rPr>
          <w:rFonts w:asciiTheme="majorBidi" w:hAnsiTheme="majorBidi" w:cstheme="majorBidi"/>
          <w:sz w:val="28"/>
          <w:cs/>
        </w:rPr>
        <w:t>ญี่ปุ่นเป็นวัดพุทธในเมืองนะระ ประเทศญี่ปุ่น หอไดบุทสึ (</w:t>
      </w:r>
      <w:r w:rsidR="00353278" w:rsidRPr="003065E9">
        <w:rPr>
          <w:rFonts w:asciiTheme="majorBidi" w:hAnsiTheme="majorBidi" w:cstheme="majorBidi"/>
          <w:sz w:val="28"/>
        </w:rPr>
        <w:t xml:space="preserve">Daibutsuden) </w:t>
      </w:r>
      <w:r w:rsidR="00353278" w:rsidRPr="003065E9">
        <w:rPr>
          <w:rFonts w:asciiTheme="majorBidi" w:hAnsiTheme="majorBidi" w:cstheme="majorBidi"/>
          <w:sz w:val="28"/>
          <w:cs/>
        </w:rPr>
        <w:t>ที่ตั้งอยู่ในบริเวณวัดได้รับการบันทึกว่าเป็นอาคารไม้ที่ใหญ่ที่สุดในโลกเป็นที่ประดิษฐานพระพุทธรูปไดบุ</w:t>
      </w:r>
      <w:r w:rsidR="00353278" w:rsidRPr="003065E9">
        <w:rPr>
          <w:rFonts w:asciiTheme="majorBidi" w:hAnsiTheme="majorBidi" w:cstheme="majorBidi" w:hint="cs"/>
          <w:sz w:val="28"/>
          <w:cs/>
        </w:rPr>
        <w:t>ท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สึขนาดใหญ่หล่อจากบรอนซ์ นอกจากนี้วัดนี้ยังเป็นศูนย์กลางของโรงเรียนศาสนาในสายเคงอนอีกด้วยวัดนี้ได้รับการขึ้นทะเบียนเป็นมรดกโลกในทะเบียนเดียวกับวัด ศาลเจ้าและสถานที่สำคัญอื่นๆอีก </w:t>
      </w:r>
      <w:r w:rsidR="00353278" w:rsidRPr="003065E9">
        <w:rPr>
          <w:rFonts w:asciiTheme="majorBidi" w:hAnsiTheme="majorBidi" w:cstheme="majorBidi"/>
          <w:sz w:val="28"/>
        </w:rPr>
        <w:t xml:space="preserve">7 </w:t>
      </w:r>
      <w:r w:rsidR="00353278" w:rsidRPr="003065E9">
        <w:rPr>
          <w:rFonts w:asciiTheme="majorBidi" w:hAnsiTheme="majorBidi" w:cstheme="majorBidi"/>
          <w:sz w:val="28"/>
          <w:cs/>
        </w:rPr>
        <w:t>แห่งในเมืองนะระ</w:t>
      </w:r>
      <w:r w:rsidR="00353278" w:rsidRPr="003065E9">
        <w:rPr>
          <w:rStyle w:val="a8"/>
          <w:rFonts w:asciiTheme="majorBidi" w:hAnsiTheme="majorBidi" w:cstheme="majorBidi"/>
          <w:sz w:val="28"/>
          <w:cs/>
        </w:rPr>
        <w:t>ประวัติเมื่อครั้งแรกเริ่มสร้าง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ในสมัยเทมเปียวมีผู้ประสบภัยจากภัยธรรมชาติและโรคระบาดอยู่เป็นจำนวนมาก จนกระทั่งปี พ.ศ. </w:t>
      </w:r>
      <w:r w:rsidR="00353278" w:rsidRPr="003065E9">
        <w:rPr>
          <w:rFonts w:asciiTheme="majorBidi" w:hAnsiTheme="majorBidi" w:cstheme="majorBidi"/>
          <w:sz w:val="28"/>
        </w:rPr>
        <w:t xml:space="preserve">1286 </w:t>
      </w:r>
      <w:r w:rsidR="00353278" w:rsidRPr="003065E9">
        <w:rPr>
          <w:rFonts w:asciiTheme="majorBidi" w:hAnsiTheme="majorBidi" w:cstheme="majorBidi"/>
          <w:sz w:val="28"/>
          <w:cs/>
        </w:rPr>
        <w:t>จักรพรรดิโชมุได้ทรงประกาศว่าประชาชนควรจะร่วมกันสร้างพระพุทธรูปขึ้นเพื่อปกป้องตนเองจากภัยพิบัติเนื่องจากทรงมีความเชื่อว่าพระพุทธรูปจะช่วยคุ้มครองประชาชนได้ตามบันทึกที่เก็บรักษาอยู่ในวัดโทได</w:t>
      </w:r>
      <w:r w:rsidR="00353278" w:rsidRPr="003065E9">
        <w:rPr>
          <w:rFonts w:asciiTheme="majorBidi" w:hAnsiTheme="majorBidi" w:cstheme="majorBidi" w:hint="cs"/>
          <w:sz w:val="28"/>
          <w:cs/>
        </w:rPr>
        <w:t>จิ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ได้กล่าวว่ามีคนมาช่วยสร้างพระพุทธรูปและหอที่ประดิษฐานมากกว่า </w:t>
      </w:r>
      <w:r w:rsidR="00353278" w:rsidRPr="003065E9">
        <w:rPr>
          <w:rFonts w:asciiTheme="majorBidi" w:hAnsiTheme="majorBidi" w:cstheme="majorBidi"/>
          <w:sz w:val="28"/>
        </w:rPr>
        <w:t xml:space="preserve">2,600,000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คนการสร้างพระพุทธรูปเริ่มต้นครั้งแรกที่เมืองชิงะระกิแต่หลังจากเกิดเหตุเพลิงไหม้และแผ่นดินไหวจนมีผู้เสียชีวิตจำนวนมากก็ได้ย้ายสถานที่สร้างมายังเมืองนะระใน พ.ศ. </w:t>
      </w:r>
      <w:r w:rsidR="00353278" w:rsidRPr="003065E9">
        <w:rPr>
          <w:rFonts w:asciiTheme="majorBidi" w:hAnsiTheme="majorBidi" w:cstheme="majorBidi"/>
          <w:sz w:val="28"/>
        </w:rPr>
        <w:t xml:space="preserve">1288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และสร้างเสร็จสมบูรณ์ใน พ.ศ. </w:t>
      </w:r>
      <w:r w:rsidR="00353278" w:rsidRPr="003065E9">
        <w:rPr>
          <w:rFonts w:asciiTheme="majorBidi" w:hAnsiTheme="majorBidi" w:cstheme="majorBidi"/>
          <w:sz w:val="28"/>
        </w:rPr>
        <w:t xml:space="preserve">1294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ต่อมาใน พ.ศ. </w:t>
      </w:r>
      <w:r w:rsidR="00353278" w:rsidRPr="003065E9">
        <w:rPr>
          <w:rFonts w:asciiTheme="majorBidi" w:hAnsiTheme="majorBidi" w:cstheme="majorBidi"/>
          <w:sz w:val="28"/>
        </w:rPr>
        <w:t xml:space="preserve">1295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ได้มีการจัดพิธีเบิกพระเนตรเพื่อฉลองพระพุทธรูปองค์ใหม่โดยมีพระภิกษุชาวอินเดียชื่อว่า </w:t>
      </w:r>
      <w:r w:rsidR="00353278" w:rsidRPr="003065E9">
        <w:rPr>
          <w:rFonts w:asciiTheme="majorBidi" w:hAnsiTheme="majorBidi" w:cstheme="majorBidi"/>
          <w:sz w:val="28"/>
        </w:rPr>
        <w:t>Bodai-senna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เป็นผู้ประกอบพิธีตามบันทึกมีผู้มาร่วมพิธีราว </w:t>
      </w:r>
      <w:r w:rsidR="00353278" w:rsidRPr="003065E9">
        <w:rPr>
          <w:rFonts w:asciiTheme="majorBidi" w:hAnsiTheme="majorBidi" w:cstheme="majorBidi"/>
          <w:sz w:val="28"/>
        </w:rPr>
        <w:t xml:space="preserve">10,000 </w:t>
      </w:r>
      <w:r w:rsidR="00353278" w:rsidRPr="003065E9">
        <w:rPr>
          <w:rFonts w:asciiTheme="majorBidi" w:hAnsiTheme="majorBidi" w:cstheme="majorBidi"/>
          <w:sz w:val="28"/>
          <w:cs/>
        </w:rPr>
        <w:t>คนหลังจากนั้นจักรพรรดิโชมุได้ทรงประกาศให้วัดโทไดเป็นวัดประจำจังหวัดยะมะโตะและเป็นศูนย์กลางของวัดทั่วอาณาจักร</w:t>
      </w:r>
      <w:r w:rsidR="00353278" w:rsidRPr="003065E9">
        <w:rPr>
          <w:rStyle w:val="a8"/>
          <w:rFonts w:asciiTheme="majorBidi" w:hAnsiTheme="majorBidi" w:cstheme="majorBidi"/>
          <w:sz w:val="28"/>
          <w:cs/>
        </w:rPr>
        <w:t>การก่อสร้างขึ้นใหม่หลังสมัยนะระ</w:t>
      </w:r>
      <w:r w:rsidR="00353278" w:rsidRPr="003065E9">
        <w:rPr>
          <w:rFonts w:asciiTheme="majorBidi" w:hAnsiTheme="majorBidi" w:cstheme="majorBidi"/>
          <w:sz w:val="28"/>
          <w:cs/>
        </w:rPr>
        <w:t>พระพุทธรูปไดบุ</w:t>
      </w:r>
      <w:r w:rsidR="00353278" w:rsidRPr="003065E9">
        <w:rPr>
          <w:rFonts w:asciiTheme="majorBidi" w:hAnsiTheme="majorBidi" w:cstheme="majorBidi" w:hint="cs"/>
          <w:sz w:val="28"/>
          <w:cs/>
        </w:rPr>
        <w:t>ท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สึถูกสร้างขึ้นใหม่หลายครั้งโดยเหตุผลต่างๆกันรวมทั้งความเสียหายจากเหตุแผ่นดินไหว และมีการสร้างขึ้นใหม่ </w:t>
      </w:r>
      <w:r w:rsidR="00353278" w:rsidRPr="003065E9">
        <w:rPr>
          <w:rFonts w:asciiTheme="majorBidi" w:hAnsiTheme="majorBidi" w:cstheme="majorBidi"/>
          <w:sz w:val="28"/>
        </w:rPr>
        <w:t xml:space="preserve">2 </w:t>
      </w:r>
      <w:r w:rsidR="00353278" w:rsidRPr="003065E9">
        <w:rPr>
          <w:rFonts w:asciiTheme="majorBidi" w:hAnsiTheme="majorBidi" w:cstheme="majorBidi"/>
          <w:sz w:val="28"/>
          <w:cs/>
        </w:rPr>
        <w:t>ครั้งที่มีสาเหตุจากเหตุเพลิงไหม้โดยพระหัตถ์ทั้งสองข้างที่เห็นในปัจจุบันนี้สร้างขึ้นในสมัยโมะโมะยะมะ (พ.ศ.</w:t>
      </w:r>
      <w:r w:rsidR="00353278" w:rsidRPr="003065E9">
        <w:rPr>
          <w:rFonts w:asciiTheme="majorBidi" w:hAnsiTheme="majorBidi" w:cstheme="majorBidi"/>
          <w:sz w:val="28"/>
        </w:rPr>
        <w:t xml:space="preserve"> 2111-2158)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พระเศียรในปัจจุบันนี้ถูกสร้างขึ้นในสมัยเอโดะ (พ.ศ. </w:t>
      </w:r>
      <w:r w:rsidR="00353278" w:rsidRPr="003065E9">
        <w:rPr>
          <w:rFonts w:asciiTheme="majorBidi" w:hAnsiTheme="majorBidi" w:cstheme="majorBidi"/>
          <w:sz w:val="28"/>
        </w:rPr>
        <w:t xml:space="preserve">2158-2410)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และหอที่ประดิษฐานในปัจจุบันนี้สร้างเสร็จสมบูรณ์เมื่อ พ.ศ. </w:t>
      </w:r>
      <w:r w:rsidR="00353278" w:rsidRPr="003065E9">
        <w:rPr>
          <w:rFonts w:asciiTheme="majorBidi" w:hAnsiTheme="majorBidi" w:cstheme="majorBidi"/>
          <w:sz w:val="28"/>
        </w:rPr>
        <w:t xml:space="preserve">2252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โดยมีขนาดเล็กกว่าอาคารหลังเดิมราว </w:t>
      </w:r>
      <w:r w:rsidR="00353278" w:rsidRPr="003065E9">
        <w:rPr>
          <w:rFonts w:asciiTheme="majorBidi" w:hAnsiTheme="majorBidi" w:cstheme="majorBidi"/>
          <w:sz w:val="28"/>
        </w:rPr>
        <w:t xml:space="preserve">30% </w:t>
      </w:r>
      <w:r w:rsidR="00353278" w:rsidRPr="003065E9">
        <w:rPr>
          <w:rFonts w:asciiTheme="majorBidi" w:hAnsiTheme="majorBidi" w:cstheme="majorBidi"/>
          <w:sz w:val="28"/>
          <w:cs/>
        </w:rPr>
        <w:t xml:space="preserve">เดิมทีในบริเวณวัดจะมีเจดีย์สูง </w:t>
      </w:r>
      <w:r w:rsidR="00353278" w:rsidRPr="003065E9">
        <w:rPr>
          <w:rFonts w:asciiTheme="majorBidi" w:hAnsiTheme="majorBidi" w:cstheme="majorBidi"/>
          <w:sz w:val="28"/>
        </w:rPr>
        <w:t xml:space="preserve">100 </w:t>
      </w:r>
      <w:r w:rsidR="00353278" w:rsidRPr="003065E9">
        <w:rPr>
          <w:rFonts w:asciiTheme="majorBidi" w:hAnsiTheme="majorBidi" w:cstheme="majorBidi"/>
          <w:sz w:val="28"/>
          <w:cs/>
        </w:rPr>
        <w:t>เมตรอยู่คู่หนึ่ง ซึ่งจัดว่าเป็นอาคารที่สูงที่สุดในโลกในยุคหลังจากการสร้างพีระมิดแต่ได้พังทลายลงเนื่องจากแผ่นดินไหว</w:t>
      </w:r>
    </w:p>
    <w:p w:rsidR="00A83C0D" w:rsidRPr="003065E9" w:rsidRDefault="00A83C0D" w:rsidP="00A83C0D">
      <w:pPr>
        <w:jc w:val="thaiDistribute"/>
        <w:rPr>
          <w:rFonts w:ascii="Angsana New" w:hAnsi="Angsana New"/>
          <w:sz w:val="28"/>
        </w:rPr>
      </w:pPr>
    </w:p>
    <w:p w:rsidR="00A83C0D" w:rsidRPr="003065E9" w:rsidRDefault="00A83C0D" w:rsidP="00A83C0D">
      <w:pPr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 xml:space="preserve">12.00 </w:t>
      </w:r>
      <w:r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>รับประทานอาหารกลางวัน เมนู อาหารเซตญี่ปุ่น</w:t>
      </w:r>
    </w:p>
    <w:p w:rsidR="00A83C0D" w:rsidRPr="003065E9" w:rsidRDefault="00A83C0D" w:rsidP="00A83C0D">
      <w:pPr>
        <w:jc w:val="thaiDistribute"/>
        <w:rPr>
          <w:rFonts w:ascii="Angsana New" w:hAnsi="Angsana New"/>
          <w:sz w:val="28"/>
        </w:rPr>
      </w:pPr>
    </w:p>
    <w:p w:rsidR="00A83C0D" w:rsidRPr="003065E9" w:rsidRDefault="003065E9" w:rsidP="00A83C0D">
      <w:pPr>
        <w:ind w:left="1440" w:hanging="1440"/>
        <w:jc w:val="thaiDistribute"/>
        <w:rPr>
          <w:rFonts w:ascii="Angsana New" w:hAnsi="Angsana New"/>
          <w:sz w:val="28"/>
          <w:cs/>
        </w:rPr>
      </w:pPr>
      <w:r w:rsidRPr="003065E9">
        <w:rPr>
          <w:rFonts w:ascii="Angsana New" w:hAnsi="Angsana New"/>
          <w:noProof/>
          <w:sz w:val="28"/>
        </w:rPr>
        <w:drawing>
          <wp:anchor distT="0" distB="0" distL="114300" distR="114300" simplePos="0" relativeHeight="251771392" behindDoc="1" locked="0" layoutInCell="1" allowOverlap="1">
            <wp:simplePos x="0" y="0"/>
            <wp:positionH relativeFrom="column">
              <wp:posOffset>-586740</wp:posOffset>
            </wp:positionH>
            <wp:positionV relativeFrom="paragraph">
              <wp:posOffset>489585</wp:posOffset>
            </wp:positionV>
            <wp:extent cx="1485900" cy="1123950"/>
            <wp:effectExtent l="0" t="0" r="0" b="0"/>
            <wp:wrapTight wrapText="bothSides">
              <wp:wrapPolygon edited="0">
                <wp:start x="0" y="0"/>
                <wp:lineTo x="0" y="21234"/>
                <wp:lineTo x="21323" y="21234"/>
                <wp:lineTo x="21323" y="0"/>
                <wp:lineTo x="0" y="0"/>
              </wp:wrapPolygon>
            </wp:wrapTight>
            <wp:docPr id="7" name="รูปภาพ 7" descr="http://www.wonderfulpackage.com/uploads/moxie/Article/%E0%B8%8D%E0%B8%B5%E0%B9%88%E0%B8%9B%E0%B8%B8%E0%B9%88%E0%B8%99/ginkakuji-temple---silver-pavi_4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onderfulpackage.com/uploads/moxie/Article/%E0%B8%8D%E0%B8%B5%E0%B9%88%E0%B8%9B%E0%B8%B8%E0%B9%88%E0%B8%99/ginkakuji-temple---silver-pavi_49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65E9">
        <w:rPr>
          <w:rFonts w:asciiTheme="majorBidi" w:hAnsiTheme="majorBidi" w:cstheme="majorBidi" w:hint="cs"/>
          <w:noProof/>
          <w:color w:val="002B00"/>
          <w:sz w:val="28"/>
        </w:rPr>
        <w:drawing>
          <wp:anchor distT="0" distB="0" distL="114300" distR="114300" simplePos="0" relativeHeight="251762176" behindDoc="0" locked="0" layoutInCell="1" allowOverlap="1">
            <wp:simplePos x="0" y="0"/>
            <wp:positionH relativeFrom="margin">
              <wp:posOffset>-530860</wp:posOffset>
            </wp:positionH>
            <wp:positionV relativeFrom="margin">
              <wp:posOffset>3221990</wp:posOffset>
            </wp:positionV>
            <wp:extent cx="1325880" cy="812165"/>
            <wp:effectExtent l="0" t="0" r="7620" b="6985"/>
            <wp:wrapNone/>
            <wp:docPr id="8" name="Picture 1" descr="http://t1.gstatic.com/images?q=tbn:ANd9GcSq8io89bX9vVcixZTKKgkI5L9mzW0kab-I7Auhma0VaKC-FbW1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1.gstatic.com/images?q=tbn:ANd9GcSq8io89bX9vVcixZTKKgkI5L9mzW0kab-I7Auhma0VaKC-FbW1E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12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7945" w:rsidRPr="003065E9">
        <w:rPr>
          <w:rFonts w:ascii="Angsana New" w:hAnsi="Angsana New"/>
          <w:sz w:val="28"/>
        </w:rPr>
        <w:t>14</w:t>
      </w:r>
      <w:r w:rsidR="00A83C0D" w:rsidRPr="003065E9">
        <w:rPr>
          <w:rFonts w:ascii="Angsana New" w:hAnsi="Angsana New"/>
          <w:sz w:val="28"/>
        </w:rPr>
        <w:t xml:space="preserve">.00 </w:t>
      </w:r>
      <w:r w:rsidR="00A83C0D" w:rsidRPr="003065E9">
        <w:rPr>
          <w:rFonts w:ascii="Angsana New" w:hAnsi="Angsana New" w:hint="cs"/>
          <w:sz w:val="28"/>
          <w:cs/>
        </w:rPr>
        <w:t>น.</w:t>
      </w:r>
      <w:r w:rsidR="00A83C0D" w:rsidRPr="003065E9">
        <w:rPr>
          <w:rFonts w:ascii="Angsana New" w:hAnsi="Angsana New" w:hint="cs"/>
          <w:sz w:val="28"/>
          <w:cs/>
        </w:rPr>
        <w:tab/>
      </w:r>
      <w:r w:rsidR="0074102C" w:rsidRPr="003065E9">
        <w:rPr>
          <w:rFonts w:ascii="Angsana New" w:hAnsi="Angsana New" w:hint="cs"/>
          <w:sz w:val="28"/>
          <w:cs/>
        </w:rPr>
        <w:t>เดินทางสู่เมือง</w:t>
      </w:r>
      <w:r w:rsidR="0074102C" w:rsidRPr="003065E9">
        <w:rPr>
          <w:rFonts w:ascii="Angsana New" w:hAnsi="Angsana New" w:hint="cs"/>
          <w:b/>
          <w:bCs/>
          <w:color w:val="00B050"/>
          <w:sz w:val="28"/>
          <w:cs/>
        </w:rPr>
        <w:t>เกียวโต (ใช้เวลาเดินทางประมาณ 1 ชั่วโมง)</w:t>
      </w:r>
      <w:r w:rsidR="00A83C0D" w:rsidRPr="003065E9">
        <w:rPr>
          <w:rFonts w:ascii="Angsana New" w:hAnsi="Angsana New" w:hint="cs"/>
          <w:sz w:val="28"/>
          <w:cs/>
        </w:rPr>
        <w:t xml:space="preserve">นำคณะชม </w:t>
      </w:r>
      <w:r w:rsidR="00A83C0D" w:rsidRPr="003065E9">
        <w:rPr>
          <w:rFonts w:ascii="Angsana New" w:hAnsi="Angsana New"/>
          <w:b/>
          <w:bCs/>
          <w:color w:val="00B050"/>
          <w:sz w:val="28"/>
        </w:rPr>
        <w:t xml:space="preserve">Ginkakuji Temple </w:t>
      </w:r>
      <w:r w:rsidR="00A83C0D" w:rsidRPr="003065E9">
        <w:rPr>
          <w:rFonts w:ascii="Angsana New" w:hAnsi="Angsana New"/>
          <w:b/>
          <w:bCs/>
          <w:color w:val="00B050"/>
          <w:sz w:val="28"/>
          <w:cs/>
        </w:rPr>
        <w:t xml:space="preserve">หรือ </w:t>
      </w:r>
      <w:r w:rsidR="00A83C0D" w:rsidRPr="003065E9">
        <w:rPr>
          <w:rFonts w:ascii="Angsana New" w:hAnsi="Angsana New"/>
          <w:b/>
          <w:bCs/>
          <w:color w:val="00B050"/>
          <w:sz w:val="28"/>
        </w:rPr>
        <w:t>Silver Pavilion (</w:t>
      </w:r>
      <w:r w:rsidR="00A83C0D" w:rsidRPr="003065E9">
        <w:rPr>
          <w:rFonts w:ascii="Angsana New" w:hAnsi="Angsana New"/>
          <w:b/>
          <w:bCs/>
          <w:color w:val="00B050"/>
          <w:sz w:val="28"/>
          <w:cs/>
        </w:rPr>
        <w:t>วัดเงิน)</w:t>
      </w:r>
      <w:r w:rsidR="00A83C0D" w:rsidRPr="003065E9">
        <w:rPr>
          <w:rFonts w:ascii="Angsana New" w:hAnsi="Angsana New"/>
          <w:sz w:val="28"/>
          <w:cs/>
        </w:rPr>
        <w:t xml:space="preserve"> เป็นอีกหนึ่งในสถานที่ </w:t>
      </w:r>
      <w:r w:rsidR="00A83C0D" w:rsidRPr="003065E9">
        <w:rPr>
          <w:rFonts w:ascii="Angsana New" w:hAnsi="Angsana New"/>
          <w:sz w:val="28"/>
        </w:rPr>
        <w:t xml:space="preserve">World Cultural Heritage Sites </w:t>
      </w:r>
      <w:r w:rsidR="00A83C0D" w:rsidRPr="003065E9">
        <w:rPr>
          <w:rFonts w:ascii="Angsana New" w:hAnsi="Angsana New"/>
          <w:sz w:val="28"/>
          <w:cs/>
        </w:rPr>
        <w:t xml:space="preserve">ที่ขึ้นทะเบียนกับ </w:t>
      </w:r>
      <w:r w:rsidR="00A83C0D" w:rsidRPr="003065E9">
        <w:rPr>
          <w:rFonts w:ascii="Angsana New" w:hAnsi="Angsana New"/>
          <w:sz w:val="28"/>
        </w:rPr>
        <w:t xml:space="preserve">UNESCO </w:t>
      </w:r>
      <w:r w:rsidR="00A83C0D" w:rsidRPr="003065E9">
        <w:rPr>
          <w:rFonts w:ascii="Angsana New" w:hAnsi="Angsana New"/>
          <w:sz w:val="28"/>
          <w:cs/>
        </w:rPr>
        <w:t xml:space="preserve">เรียบร้อยแล้ว </w:t>
      </w:r>
      <w:r w:rsidR="00A83C0D" w:rsidRPr="003065E9">
        <w:rPr>
          <w:rFonts w:ascii="Angsana New" w:hAnsi="Angsana New"/>
          <w:sz w:val="28"/>
        </w:rPr>
        <w:t>Ginkakuji</w:t>
      </w:r>
      <w:r w:rsidR="00A83C0D" w:rsidRPr="003065E9">
        <w:rPr>
          <w:rFonts w:ascii="Angsana New" w:hAnsi="Angsana New"/>
          <w:sz w:val="28"/>
          <w:cs/>
        </w:rPr>
        <w:t xml:space="preserve">เป็นวัดนิกายเซน ถูกสร้างขึ้นโดยโชกุน </w:t>
      </w:r>
      <w:r w:rsidR="00A83C0D" w:rsidRPr="003065E9">
        <w:rPr>
          <w:rFonts w:ascii="Angsana New" w:hAnsi="Angsana New"/>
          <w:sz w:val="28"/>
        </w:rPr>
        <w:t>Ashikaga Yoshimasa</w:t>
      </w:r>
      <w:r w:rsidR="00A83C0D" w:rsidRPr="003065E9">
        <w:rPr>
          <w:rFonts w:ascii="Angsana New" w:hAnsi="Angsana New"/>
          <w:sz w:val="28"/>
          <w:cs/>
        </w:rPr>
        <w:t xml:space="preserve">หลานชายของท่านโชกุน ที่สร้างวัด </w:t>
      </w:r>
      <w:r w:rsidR="00A83C0D" w:rsidRPr="003065E9">
        <w:rPr>
          <w:rFonts w:ascii="Angsana New" w:hAnsi="Angsana New"/>
          <w:sz w:val="28"/>
        </w:rPr>
        <w:t>Kinkakuji</w:t>
      </w:r>
      <w:r w:rsidR="00A83C0D" w:rsidRPr="003065E9">
        <w:rPr>
          <w:rFonts w:ascii="Angsana New" w:hAnsi="Angsana New"/>
          <w:sz w:val="28"/>
          <w:cs/>
        </w:rPr>
        <w:t xml:space="preserve">หรือ </w:t>
      </w:r>
      <w:r w:rsidR="00A83C0D" w:rsidRPr="003065E9">
        <w:rPr>
          <w:rFonts w:ascii="Angsana New" w:hAnsi="Angsana New"/>
          <w:sz w:val="28"/>
        </w:rPr>
        <w:t>golden Pavilion (</w:t>
      </w:r>
      <w:r w:rsidR="00A83C0D" w:rsidRPr="003065E9">
        <w:rPr>
          <w:rFonts w:ascii="Angsana New" w:hAnsi="Angsana New"/>
          <w:sz w:val="28"/>
          <w:cs/>
        </w:rPr>
        <w:t xml:space="preserve">วัดทอง) ซึ่งอาคาร </w:t>
      </w:r>
      <w:r w:rsidR="00A83C0D" w:rsidRPr="003065E9">
        <w:rPr>
          <w:rFonts w:ascii="Angsana New" w:hAnsi="Angsana New"/>
          <w:sz w:val="28"/>
        </w:rPr>
        <w:t xml:space="preserve">Silver Pavilion (Kannonden) </w:t>
      </w:r>
      <w:r w:rsidR="00A83C0D" w:rsidRPr="003065E9">
        <w:rPr>
          <w:rFonts w:ascii="Angsana New" w:hAnsi="Angsana New"/>
          <w:sz w:val="28"/>
          <w:cs/>
        </w:rPr>
        <w:t xml:space="preserve">สร้างขึ้นในรูปแบบเดียวกัน เพียงแต่จะไม่ได้มีสีทอง เป็นอาคาร </w:t>
      </w:r>
      <w:r w:rsidR="00A83C0D" w:rsidRPr="003065E9">
        <w:rPr>
          <w:rFonts w:ascii="Angsana New" w:hAnsi="Angsana New"/>
          <w:sz w:val="28"/>
        </w:rPr>
        <w:t xml:space="preserve">2 </w:t>
      </w:r>
      <w:r w:rsidR="00A83C0D" w:rsidRPr="003065E9">
        <w:rPr>
          <w:rFonts w:ascii="Angsana New" w:hAnsi="Angsana New"/>
          <w:sz w:val="28"/>
          <w:cs/>
        </w:rPr>
        <w:t xml:space="preserve">ชั้น และมีนกฟินิกซ์อยู่บนหลังคาอาคารเช่นเดียวกัน อาณาบริเวณของวัดซึ่งอยู่บนเขา ยังคงสภาพความเป็นธรรมชาติป่าอย่างสมบูรณ์แบบ อากาศภายนอกแม้จะมีแสงแดดจ้า แต่เมื่อเดินเข้าตัววัดที่มีต้นไม้นานาพรรณ ในแบบสวนญี่ปุ่น เต็มไปด้วยความชุ่มชื้นเย็นสบาย ลัดเลาะไปตามทางเดินซึ่งไต่ระดับไปเรื่อยๆ ถึงจุดชมวิวที่สามารถมองเห็นมุมสูงอีกมุมในเมืองเกียวโตอย่างสวยงาม มีสระน้ำกว้างอยู่กลางวัดล้อมรอบด้วยสวนแบบญี่ปุ่น และอีกสิ่งหนึ่งที่มีความน่าสนใจ คือลานสวนหินทราย หรือที่เรียกว่า </w:t>
      </w:r>
      <w:r w:rsidR="00A83C0D" w:rsidRPr="003065E9">
        <w:rPr>
          <w:rFonts w:ascii="Angsana New" w:hAnsi="Angsana New"/>
          <w:sz w:val="28"/>
        </w:rPr>
        <w:t xml:space="preserve">“Sea of Silver Sand” </w:t>
      </w:r>
      <w:r w:rsidR="00A83C0D" w:rsidRPr="003065E9">
        <w:rPr>
          <w:rFonts w:ascii="Angsana New" w:hAnsi="Angsana New"/>
          <w:sz w:val="28"/>
          <w:cs/>
        </w:rPr>
        <w:t xml:space="preserve">และกรวยหินทรายที่ถูกก่อขึ้น เรียกว่า </w:t>
      </w:r>
      <w:r w:rsidR="00A83C0D" w:rsidRPr="003065E9">
        <w:rPr>
          <w:rFonts w:ascii="Angsana New" w:hAnsi="Angsana New"/>
          <w:sz w:val="28"/>
        </w:rPr>
        <w:t xml:space="preserve">“Moon Viewing Platform” </w:t>
      </w:r>
      <w:r w:rsidR="00A83C0D" w:rsidRPr="003065E9">
        <w:rPr>
          <w:rFonts w:ascii="Angsana New" w:hAnsi="Angsana New"/>
          <w:sz w:val="28"/>
          <w:cs/>
        </w:rPr>
        <w:t xml:space="preserve">ซึ่งจากการหาข้อมูลอ้างอิงจุดประสงค์ของการสร้างลานสวนหินทราย คือ เพื่อให้แสงของดวงจันทร์กระทบกับลานหินทรายในยามค่ำคืน และเมื่อแสงของดวงจันทร์กระทบกับลานหินทรายแสงที่ตกกระทบก็จะสว่างไปทั่วบริเวณหน้าอาคาร </w:t>
      </w:r>
      <w:r w:rsidR="00A83C0D" w:rsidRPr="003065E9">
        <w:rPr>
          <w:rFonts w:ascii="Angsana New" w:hAnsi="Angsana New"/>
          <w:sz w:val="28"/>
        </w:rPr>
        <w:t xml:space="preserve">Silver Pavilion </w:t>
      </w:r>
      <w:r w:rsidR="00A83C0D" w:rsidRPr="003065E9">
        <w:rPr>
          <w:rFonts w:ascii="Angsana New" w:hAnsi="Angsana New"/>
          <w:sz w:val="28"/>
          <w:cs/>
        </w:rPr>
        <w:t>เช่นเดียวกับแสงแดดในเวลากลางวันที่กระทบกับสีเงินของหินทรายจะส่องประกายอย่างระยิบระยับไปทั่วบริเวณนั้นเช่นกัน และอีกสิ่งที่น่าสนใจคือต้นไม้ใหญ่ที่ดูเก่าแก่ลำต้นโน้มเอียงจนเกือบถึงพื้นซึ่งมีมอสขึ้นเกาะตามลำตัวของต้น ทำให้เป็นจุดสนใจของนักท่องเที่ยวที่ชอบธรรมชาติอีกอย่างหนึ่งด้วย</w:t>
      </w:r>
    </w:p>
    <w:p w:rsidR="0074102C" w:rsidRDefault="00F07945" w:rsidP="00A83C0D">
      <w:pPr>
        <w:jc w:val="thaiDistribute"/>
        <w:rPr>
          <w:rFonts w:ascii="Angsana New" w:hAnsi="Angsana New"/>
          <w:sz w:val="32"/>
          <w:szCs w:val="32"/>
        </w:rPr>
      </w:pPr>
      <w:r w:rsidRPr="003065E9">
        <w:rPr>
          <w:rFonts w:ascii="Angsana New" w:hAnsi="Angsana New"/>
          <w:sz w:val="28"/>
        </w:rPr>
        <w:t>17</w:t>
      </w:r>
      <w:r w:rsidR="0074102C" w:rsidRPr="003065E9">
        <w:rPr>
          <w:rFonts w:ascii="Angsana New" w:hAnsi="Angsana New"/>
          <w:sz w:val="28"/>
        </w:rPr>
        <w:t xml:space="preserve">.00 </w:t>
      </w:r>
      <w:r w:rsidR="0074102C"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 xml:space="preserve">นำคณะเข้าสู่ที่พัก โรงแรม </w:t>
      </w:r>
      <w:r w:rsidRPr="003065E9">
        <w:rPr>
          <w:rFonts w:ascii="Angsana New" w:hAnsi="Angsana New"/>
          <w:sz w:val="28"/>
        </w:rPr>
        <w:t xml:space="preserve">KOTOYUU HOTEL </w:t>
      </w:r>
      <w:r w:rsidRPr="003065E9">
        <w:rPr>
          <w:rFonts w:ascii="Angsana New" w:hAnsi="Angsana New" w:hint="cs"/>
          <w:sz w:val="28"/>
          <w:cs/>
        </w:rPr>
        <w:t>หรือเทียบเท่า</w:t>
      </w:r>
      <w:r w:rsidR="0074102C">
        <w:rPr>
          <w:rFonts w:ascii="Angsana New" w:hAnsi="Angsana New" w:hint="cs"/>
          <w:sz w:val="32"/>
          <w:szCs w:val="32"/>
          <w:cs/>
        </w:rPr>
        <w:tab/>
      </w:r>
      <w:r w:rsidR="0074102C">
        <w:rPr>
          <w:rFonts w:ascii="Angsana New" w:hAnsi="Angsana New" w:hint="cs"/>
          <w:sz w:val="32"/>
          <w:szCs w:val="32"/>
          <w:cs/>
        </w:rPr>
        <w:tab/>
      </w:r>
    </w:p>
    <w:p w:rsidR="00A83C0D" w:rsidRPr="003065E9" w:rsidRDefault="00F07945" w:rsidP="00A83C0D">
      <w:pPr>
        <w:jc w:val="thaiDistribute"/>
        <w:rPr>
          <w:rFonts w:ascii="Angsana New" w:hAnsi="Angsana New"/>
          <w:sz w:val="28"/>
          <w:cs/>
        </w:rPr>
      </w:pPr>
      <w:r w:rsidRPr="003065E9">
        <w:rPr>
          <w:rFonts w:ascii="Angsana New" w:hAnsi="Angsana New" w:hint="cs"/>
          <w:sz w:val="28"/>
          <w:cs/>
        </w:rPr>
        <w:t>18.00 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74102C" w:rsidRPr="003065E9">
        <w:rPr>
          <w:rFonts w:ascii="Angsana New" w:hAnsi="Angsana New" w:hint="cs"/>
          <w:sz w:val="28"/>
          <w:cs/>
        </w:rPr>
        <w:t xml:space="preserve">รับประทานอาหารค่ำ ณ โรงแรมที่พัก </w:t>
      </w:r>
    </w:p>
    <w:p w:rsidR="008144E1" w:rsidRDefault="008144E1" w:rsidP="008144E1">
      <w:pPr>
        <w:jc w:val="thaiDistribute"/>
        <w:rPr>
          <w:rFonts w:ascii="Angsana New" w:hAnsi="Angsana New"/>
          <w:sz w:val="32"/>
          <w:szCs w:val="32"/>
        </w:rPr>
      </w:pPr>
    </w:p>
    <w:p w:rsidR="00AA3EEC" w:rsidRPr="00353278" w:rsidRDefault="00353278" w:rsidP="00AA3E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>วันที่สาม วันศุกร์ที่ 21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>
        <w:rPr>
          <w:rFonts w:hint="cs"/>
          <w:b/>
          <w:bCs/>
          <w:sz w:val="32"/>
          <w:szCs w:val="32"/>
          <w:cs/>
        </w:rPr>
        <w:t>7</w:t>
      </w:r>
      <w:r>
        <w:rPr>
          <w:rFonts w:hint="cs"/>
          <w:sz w:val="32"/>
          <w:szCs w:val="32"/>
          <w:cs/>
        </w:rPr>
        <w:t>รถไฟสายโรแมนติก</w:t>
      </w:r>
      <w:r>
        <w:rPr>
          <w:sz w:val="32"/>
          <w:szCs w:val="32"/>
          <w:cs/>
        </w:rPr>
        <w:t>–</w:t>
      </w:r>
      <w:r w:rsidR="00F0594C">
        <w:rPr>
          <w:rFonts w:hint="cs"/>
          <w:sz w:val="32"/>
          <w:szCs w:val="32"/>
          <w:cs/>
        </w:rPr>
        <w:t>วัดเทนริว</w:t>
      </w:r>
      <w:r>
        <w:rPr>
          <w:rFonts w:hint="cs"/>
          <w:sz w:val="32"/>
          <w:szCs w:val="32"/>
          <w:cs/>
        </w:rPr>
        <w:t>จิ</w:t>
      </w:r>
      <w:r w:rsidR="00AA3EEC" w:rsidRPr="00AA3EEC">
        <w:rPr>
          <w:sz w:val="32"/>
          <w:szCs w:val="32"/>
          <w:cs/>
        </w:rPr>
        <w:t>–</w:t>
      </w:r>
      <w:r w:rsidR="004E4889">
        <w:rPr>
          <w:rFonts w:hint="cs"/>
          <w:sz w:val="32"/>
          <w:szCs w:val="32"/>
          <w:cs/>
        </w:rPr>
        <w:t xml:space="preserve">ดูงาน </w:t>
      </w:r>
      <w:r w:rsidR="004E4889" w:rsidRPr="00353278">
        <w:rPr>
          <w:sz w:val="28"/>
        </w:rPr>
        <w:t>Suntory Beer</w:t>
      </w:r>
      <w:r>
        <w:rPr>
          <w:sz w:val="32"/>
          <w:szCs w:val="32"/>
        </w:rPr>
        <w:t xml:space="preserve"> – </w:t>
      </w:r>
      <w:r>
        <w:rPr>
          <w:rFonts w:hint="cs"/>
          <w:sz w:val="32"/>
          <w:szCs w:val="32"/>
          <w:cs/>
        </w:rPr>
        <w:t>โอซาก้า</w:t>
      </w:r>
    </w:p>
    <w:p w:rsidR="007F005D" w:rsidRPr="003065E9" w:rsidRDefault="008144E1" w:rsidP="00AA3EEC">
      <w:pPr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08.00 น.</w:t>
      </w:r>
      <w:r w:rsidR="007F005D"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7F005D" w:rsidRPr="003065E9">
        <w:rPr>
          <w:rFonts w:ascii="Angsana New" w:hAnsi="Angsana New" w:hint="cs"/>
          <w:sz w:val="28"/>
          <w:cs/>
        </w:rPr>
        <w:t>รับประทานอาหารเช้า  ณ  โรงแรมที่พัก</w:t>
      </w:r>
      <w:r w:rsidR="007F005D" w:rsidRPr="003065E9">
        <w:rPr>
          <w:rFonts w:ascii="Angsana New" w:hAnsi="Angsana New" w:hint="cs"/>
          <w:sz w:val="28"/>
          <w:cs/>
        </w:rPr>
        <w:tab/>
      </w:r>
    </w:p>
    <w:p w:rsidR="00353278" w:rsidRPr="003065E9" w:rsidRDefault="00353278" w:rsidP="00353278">
      <w:pPr>
        <w:jc w:val="thaiDistribute"/>
        <w:rPr>
          <w:rFonts w:asciiTheme="majorBidi" w:hAnsiTheme="majorBidi" w:cstheme="majorBidi"/>
          <w:sz w:val="28"/>
        </w:rPr>
      </w:pPr>
      <w:r w:rsidRPr="003065E9">
        <w:rPr>
          <w:rFonts w:ascii="Angsana New" w:hAnsi="Angsana New" w:hint="cs"/>
          <w:sz w:val="28"/>
          <w:cs/>
        </w:rPr>
        <w:t>09.00 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Pr="003065E9">
        <w:rPr>
          <w:rFonts w:asciiTheme="majorBidi" w:hAnsiTheme="majorBidi" w:cstheme="majorBidi" w:hint="cs"/>
          <w:color w:val="002B00"/>
          <w:sz w:val="28"/>
          <w:cs/>
        </w:rPr>
        <w:t>หลังจากนั้นนำท่าน</w:t>
      </w:r>
      <w:r w:rsidRPr="003065E9">
        <w:rPr>
          <w:rFonts w:asciiTheme="majorBidi" w:hAnsiTheme="majorBidi" w:cstheme="majorBidi" w:hint="cs"/>
          <w:sz w:val="28"/>
          <w:cs/>
        </w:rPr>
        <w:t>สู่สถานี</w:t>
      </w:r>
      <w:r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>รถไฟสายโรแมนติค</w:t>
      </w:r>
      <w:r w:rsidRPr="003065E9">
        <w:rPr>
          <w:rFonts w:asciiTheme="majorBidi" w:hAnsiTheme="majorBidi" w:cstheme="majorBidi" w:hint="cs"/>
          <w:sz w:val="28"/>
          <w:cs/>
        </w:rPr>
        <w:t>เพื่อให้ท่านให้สัมผัสกับการนั่งรถไฟนำเที่ยวสา</w:t>
      </w:r>
    </w:p>
    <w:p w:rsidR="00F07945" w:rsidRPr="003065E9" w:rsidRDefault="00F07945" w:rsidP="003065E9">
      <w:pPr>
        <w:ind w:left="1440"/>
        <w:jc w:val="thaiDistribute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/>
          <w:noProof/>
          <w:sz w:val="28"/>
        </w:rPr>
        <w:drawing>
          <wp:anchor distT="0" distB="0" distL="114300" distR="114300" simplePos="0" relativeHeight="251761152" behindDoc="1" locked="0" layoutInCell="1" allowOverlap="1">
            <wp:simplePos x="0" y="0"/>
            <wp:positionH relativeFrom="column">
              <wp:posOffset>-534035</wp:posOffset>
            </wp:positionH>
            <wp:positionV relativeFrom="paragraph">
              <wp:posOffset>786765</wp:posOffset>
            </wp:positionV>
            <wp:extent cx="1417320" cy="1038860"/>
            <wp:effectExtent l="0" t="0" r="0" b="8890"/>
            <wp:wrapTight wrapText="bothSides">
              <wp:wrapPolygon edited="0">
                <wp:start x="0" y="0"/>
                <wp:lineTo x="0" y="21389"/>
                <wp:lineTo x="21194" y="21389"/>
                <wp:lineTo x="21194" y="0"/>
                <wp:lineTo x="0" y="0"/>
              </wp:wrapPolygon>
            </wp:wrapTight>
            <wp:docPr id="20" name="รูปภาพ 18" descr="CA62NI4SCAQBSB49CASGMGFNCAC1K4VOCAL8GNFXCAQW7TPWCALVCZVFCA5QKRI9CAZMC9ATCA3TNHOMCA4G3X9ZCAGQ2K26CAL33V4ECAN8TLRFCA3VHMORCAFE1D19CABAVV0SCARV5HD5CABVQ9L0CAYI9K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62NI4SCAQBSB49CASGMGFNCAC1K4VOCAL8GNFXCAQW7TPWCALVCZVFCA5QKRI9CAZMC9ATCA3TNHOMCA4G3X9ZCAGQ2K26CAL33V4ECAN8TLRFCA3VHMORCAFE1D19CABAVV0SCARV5HD5CABVQ9L0CAYI9KX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103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53278" w:rsidRPr="003065E9">
        <w:rPr>
          <w:rFonts w:asciiTheme="majorBidi" w:hAnsiTheme="majorBidi" w:cstheme="majorBidi" w:hint="cs"/>
          <w:sz w:val="28"/>
          <w:cs/>
        </w:rPr>
        <w:t xml:space="preserve">โบราณ    </w:t>
      </w:r>
      <w:r w:rsidR="00353278" w:rsidRPr="003065E9">
        <w:rPr>
          <w:rFonts w:ascii="Georgia" w:hAnsi="Georgia"/>
          <w:sz w:val="28"/>
          <w:cs/>
        </w:rPr>
        <w:t>ระหว่างเส้นทางสุดโรแมนติ</w:t>
      </w:r>
      <w:r w:rsidR="00353278" w:rsidRPr="003065E9">
        <w:rPr>
          <w:rFonts w:ascii="Georgia" w:hAnsi="Georgia" w:hint="cs"/>
          <w:sz w:val="28"/>
          <w:cs/>
        </w:rPr>
        <w:t>ค</w:t>
      </w:r>
      <w:r w:rsidR="00353278" w:rsidRPr="003065E9">
        <w:rPr>
          <w:rFonts w:ascii="Georgia" w:hAnsi="Georgia"/>
          <w:sz w:val="28"/>
          <w:cs/>
        </w:rPr>
        <w:t xml:space="preserve"> วิวรอบข้างเป็นภูเขาที่ปกคลุมด้วยไม้หลากสีเรือพายล่องแม่น้ำสีฟ้าใสความสวยงามเหล่านี้</w:t>
      </w:r>
      <w:r w:rsidR="00353278" w:rsidRPr="003065E9">
        <w:rPr>
          <w:rFonts w:asciiTheme="majorBidi" w:hAnsiTheme="majorBidi" w:cstheme="majorBidi" w:hint="cs"/>
          <w:sz w:val="28"/>
          <w:cs/>
        </w:rPr>
        <w:t>จนมาถึงสถานี</w:t>
      </w:r>
      <w:r w:rsidR="00353278" w:rsidRPr="003065E9">
        <w:rPr>
          <w:rStyle w:val="a8"/>
          <w:color w:val="00B050"/>
          <w:sz w:val="28"/>
          <w:cs/>
        </w:rPr>
        <w:t>อ</w:t>
      </w:r>
      <w:r w:rsidR="00353278" w:rsidRPr="003065E9">
        <w:rPr>
          <w:rStyle w:val="a8"/>
          <w:rFonts w:hint="cs"/>
          <w:color w:val="00B050"/>
          <w:sz w:val="28"/>
          <w:cs/>
        </w:rPr>
        <w:t>ะ</w:t>
      </w:r>
      <w:r w:rsidR="00353278" w:rsidRPr="003065E9">
        <w:rPr>
          <w:rStyle w:val="a8"/>
          <w:color w:val="00B050"/>
          <w:sz w:val="28"/>
          <w:cs/>
        </w:rPr>
        <w:t>ราชิยาม</w:t>
      </w:r>
      <w:r w:rsidR="00353278" w:rsidRPr="003065E9">
        <w:rPr>
          <w:rStyle w:val="a8"/>
          <w:rFonts w:hint="cs"/>
          <w:color w:val="00B050"/>
          <w:sz w:val="28"/>
          <w:cs/>
        </w:rPr>
        <w:t>ะ</w:t>
      </w:r>
      <w:r w:rsidR="00353278" w:rsidRPr="003065E9">
        <w:rPr>
          <w:rStyle w:val="a8"/>
          <w:sz w:val="28"/>
        </w:rPr>
        <w:t xml:space="preserve">  </w:t>
      </w:r>
      <w:r w:rsidR="00353278" w:rsidRPr="003065E9">
        <w:rPr>
          <w:sz w:val="28"/>
          <w:cs/>
        </w:rPr>
        <w:t>แหล่งชมธรรมชาติในฤดูใบไม้เปลี่ยนสีของเมืองเกียวโตที่โด่งดังและมีชื่อเสียงอีกแห่งในญี่ปุ่นที่นิยมมาท่องเที่ยวเพื่อชื่นชมกับบรรยากาศหลากสีสันสดใสของใบไม้สีเขียวแดง เหลือง ก่อนที่จะร่วงหล่นจากต้นไปตามฤดูกาลทันทีที่เดินทางถึงนำท่าน</w:t>
      </w:r>
      <w:r w:rsidR="00353278" w:rsidRPr="003065E9">
        <w:rPr>
          <w:rFonts w:hint="cs"/>
          <w:sz w:val="28"/>
          <w:cs/>
        </w:rPr>
        <w:t xml:space="preserve">ชมบรรยากาศบริเวณ  </w:t>
      </w:r>
      <w:r w:rsidR="00353278" w:rsidRPr="003065E9">
        <w:rPr>
          <w:rFonts w:hint="cs"/>
          <w:b/>
          <w:bCs/>
          <w:color w:val="00B050"/>
          <w:sz w:val="28"/>
          <w:cs/>
        </w:rPr>
        <w:t>ส</w:t>
      </w:r>
      <w:r w:rsidR="00353278" w:rsidRPr="003065E9">
        <w:rPr>
          <w:rStyle w:val="a8"/>
          <w:color w:val="00B050"/>
          <w:sz w:val="28"/>
          <w:cs/>
        </w:rPr>
        <w:t>ะพานโทเคะทสึ</w:t>
      </w:r>
      <w:r w:rsidR="00353278" w:rsidRPr="003065E9">
        <w:rPr>
          <w:sz w:val="28"/>
          <w:cs/>
        </w:rPr>
        <w:t>มีความยาว</w:t>
      </w:r>
      <w:r w:rsidR="00353278" w:rsidRPr="003065E9">
        <w:rPr>
          <w:sz w:val="28"/>
        </w:rPr>
        <w:t xml:space="preserve">200 </w:t>
      </w:r>
      <w:r w:rsidR="00353278" w:rsidRPr="003065E9">
        <w:rPr>
          <w:sz w:val="28"/>
          <w:cs/>
        </w:rPr>
        <w:t>เมตร ซึ่งชื่อของสะพานนี้มีความหมายว่าสะพานที่มองเห็นดวงจันทร์อยู่ข้างหน้าเบื้องล่างของสะพานคือแม่น้ำโออิที่ไหลมาจากตาน้ำในภูเขาอาราชิยามะที่ยังคงความใสสะอาดมานับตั้งแต่อดีต</w:t>
      </w:r>
      <w:r w:rsidRPr="003065E9">
        <w:rPr>
          <w:rFonts w:asciiTheme="majorBidi" w:hAnsiTheme="majorBidi" w:cstheme="majorBidi"/>
          <w:sz w:val="28"/>
          <w:cs/>
        </w:rPr>
        <w:t>และ</w:t>
      </w:r>
      <w:r w:rsidRPr="003065E9">
        <w:rPr>
          <w:rFonts w:asciiTheme="majorBidi" w:hAnsiTheme="majorBidi" w:cstheme="majorBidi" w:hint="cs"/>
          <w:sz w:val="28"/>
          <w:cs/>
        </w:rPr>
        <w:t>นำ</w:t>
      </w:r>
      <w:r w:rsidRPr="003065E9">
        <w:rPr>
          <w:rFonts w:asciiTheme="majorBidi" w:hAnsiTheme="majorBidi" w:cstheme="majorBidi"/>
          <w:sz w:val="28"/>
          <w:cs/>
        </w:rPr>
        <w:t>ชม</w:t>
      </w:r>
      <w:r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ป่าไผ่</w:t>
      </w:r>
      <w:r w:rsidRPr="003065E9">
        <w:rPr>
          <w:rFonts w:asciiTheme="majorBidi" w:hAnsiTheme="majorBidi" w:cstheme="majorBidi"/>
          <w:color w:val="00B050"/>
          <w:sz w:val="28"/>
        </w:rPr>
        <w:t> </w:t>
      </w:r>
      <w:r w:rsidRPr="003065E9">
        <w:rPr>
          <w:rFonts w:asciiTheme="majorBidi" w:hAnsiTheme="majorBidi" w:cstheme="majorBidi"/>
          <w:sz w:val="28"/>
          <w:cs/>
        </w:rPr>
        <w:t>ไผ่ที่ขึ้นอยู่สองข้างทางเสมือนหนึ่งเป็นอุโมงค์ให้เดินผ่านถูกปลูกขึ้นตั้งแต่สมัยเฮอันหรือกว่าพันปีมาแล้วเพื่อใช้ในการประดับสวนและชื่นชมความสวยงามและใช้ในการบำบัดจิตใจมา</w:t>
      </w:r>
      <w:r w:rsidRPr="003065E9">
        <w:rPr>
          <w:rFonts w:ascii="Angsana New" w:hAnsi="Angsana New"/>
          <w:sz w:val="28"/>
          <w:cs/>
        </w:rPr>
        <w:t>แต่ครั้งโบราณจนกระทั่งกาลเวลาผ่านไปไผ่เหล่านี้ก็ยังได้รับการดูแลเป็นอย่างดีเมื่อเข้าสู่ป่าไผ่แล้ว จะได้สัมผัสถึงสายลมจากธรรมชาติที่กระทบกับใบไผ่ความเขียวขจีและความสดชื่นตลอดเส้นทาง</w:t>
      </w:r>
      <w:r w:rsidRPr="003065E9">
        <w:rPr>
          <w:rFonts w:ascii="Angsana New" w:hAnsi="Angsana New" w:hint="cs"/>
          <w:sz w:val="28"/>
          <w:cs/>
        </w:rPr>
        <w:t xml:space="preserve">และหลังจากนั้นให้ท่านได้ซื้อสินค้าพื้นเมืองที่อยู่บริเวณเมืองอะราชิยามะ </w:t>
      </w:r>
      <w:r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วัดเทนริวจิ(</w:t>
      </w:r>
      <w:r w:rsidRPr="003065E9">
        <w:rPr>
          <w:rFonts w:asciiTheme="majorBidi" w:hAnsiTheme="majorBidi" w:cstheme="majorBidi"/>
          <w:b/>
          <w:bCs/>
          <w:color w:val="00B050"/>
          <w:sz w:val="28"/>
        </w:rPr>
        <w:t>Tenryuji)</w:t>
      </w:r>
      <w:r w:rsidRPr="003065E9">
        <w:rPr>
          <w:rFonts w:asciiTheme="majorBidi" w:hAnsiTheme="majorBidi" w:cstheme="majorBidi"/>
          <w:color w:val="00B050"/>
          <w:sz w:val="28"/>
        </w:rPr>
        <w:t> </w:t>
      </w:r>
      <w:r w:rsidRPr="003065E9">
        <w:rPr>
          <w:rFonts w:asciiTheme="majorBidi" w:hAnsiTheme="majorBidi" w:cstheme="majorBidi"/>
          <w:sz w:val="28"/>
          <w:cs/>
        </w:rPr>
        <w:t xml:space="preserve">เป็นวัดที่มีความสำคัญอย่างยิ่งในเขตอาราชิยาม่าของเกียวโต เป็นอันดับ </w:t>
      </w:r>
      <w:r w:rsidRPr="003065E9">
        <w:rPr>
          <w:rFonts w:asciiTheme="majorBidi" w:hAnsiTheme="majorBidi" w:cstheme="majorBidi"/>
          <w:sz w:val="28"/>
        </w:rPr>
        <w:t xml:space="preserve">1 </w:t>
      </w:r>
      <w:r w:rsidRPr="003065E9">
        <w:rPr>
          <w:rFonts w:asciiTheme="majorBidi" w:hAnsiTheme="majorBidi" w:cstheme="majorBidi"/>
          <w:sz w:val="28"/>
          <w:cs/>
        </w:rPr>
        <w:t xml:space="preserve">จาก </w:t>
      </w:r>
      <w:r w:rsidRPr="003065E9">
        <w:rPr>
          <w:rFonts w:asciiTheme="majorBidi" w:hAnsiTheme="majorBidi" w:cstheme="majorBidi"/>
          <w:sz w:val="28"/>
        </w:rPr>
        <w:t xml:space="preserve">5 </w:t>
      </w:r>
      <w:r w:rsidRPr="003065E9">
        <w:rPr>
          <w:rFonts w:asciiTheme="majorBidi" w:hAnsiTheme="majorBidi" w:cstheme="majorBidi"/>
          <w:sz w:val="28"/>
          <w:cs/>
        </w:rPr>
        <w:t xml:space="preserve">อันดับสูงสุดของวัดเซนและยังได้ถูกบันทึกเป็นมรกดโลก นอกจากนี้ยังมีโรงเรียนสอนศาสนาพุทธนิกายรินซาย เซน อยู่ภายใต้การดูแลของวัดเทนริวจิอีกด้วย วัดแห่งนี้ถูกสร้างขึ้นในปี </w:t>
      </w:r>
      <w:r w:rsidRPr="003065E9">
        <w:rPr>
          <w:rFonts w:asciiTheme="majorBidi" w:hAnsiTheme="majorBidi" w:cstheme="majorBidi"/>
          <w:sz w:val="28"/>
        </w:rPr>
        <w:t xml:space="preserve">1339 </w:t>
      </w:r>
      <w:r w:rsidRPr="003065E9">
        <w:rPr>
          <w:rFonts w:asciiTheme="majorBidi" w:hAnsiTheme="majorBidi" w:cstheme="majorBidi"/>
          <w:sz w:val="28"/>
          <w:cs/>
        </w:rPr>
        <w:t>ท่านโชกุนอาชิ</w:t>
      </w:r>
      <w:r w:rsidRPr="003065E9">
        <w:rPr>
          <w:rFonts w:asciiTheme="majorBidi" w:hAnsiTheme="majorBidi" w:cstheme="majorBidi"/>
          <w:sz w:val="28"/>
          <w:cs/>
        </w:rPr>
        <w:lastRenderedPageBreak/>
        <w:t>คากะ ทาคาอุจิ เพื่ออุทิศให้กับจักรพรรดิ โก-ไดโกะ ผู้ได้เสด็จสวรรคตล่วงลับไปแล้วอาคารต่างๆของวัดได้ถูกเผาทำลายในระหว่างสงคราม และได้มีการสร้างอาคารต่างๆขึ้นมาใหม่ในสมัยเมจิ (</w:t>
      </w:r>
      <w:r w:rsidRPr="003065E9">
        <w:rPr>
          <w:rFonts w:asciiTheme="majorBidi" w:hAnsiTheme="majorBidi" w:cstheme="majorBidi"/>
          <w:sz w:val="28"/>
        </w:rPr>
        <w:t xml:space="preserve">1868-1912) </w:t>
      </w:r>
      <w:r w:rsidRPr="003065E9">
        <w:rPr>
          <w:rFonts w:asciiTheme="majorBidi" w:hAnsiTheme="majorBidi" w:cstheme="majorBidi"/>
          <w:sz w:val="28"/>
          <w:cs/>
        </w:rPr>
        <w:t xml:space="preserve">ซึ่งรวมถึงเรือน </w:t>
      </w:r>
      <w:r w:rsidRPr="003065E9">
        <w:rPr>
          <w:rFonts w:asciiTheme="majorBidi" w:hAnsiTheme="majorBidi" w:cstheme="majorBidi"/>
          <w:sz w:val="28"/>
        </w:rPr>
        <w:t xml:space="preserve">Hojo, </w:t>
      </w:r>
      <w:r w:rsidRPr="003065E9">
        <w:rPr>
          <w:rFonts w:asciiTheme="majorBidi" w:hAnsiTheme="majorBidi" w:cstheme="majorBidi"/>
          <w:sz w:val="28"/>
          <w:cs/>
        </w:rPr>
        <w:t>เรือนวาดภาพ (</w:t>
      </w:r>
      <w:r w:rsidRPr="003065E9">
        <w:rPr>
          <w:rFonts w:asciiTheme="majorBidi" w:hAnsiTheme="majorBidi" w:cstheme="majorBidi"/>
          <w:sz w:val="28"/>
        </w:rPr>
        <w:t xml:space="preserve">Shoin), </w:t>
      </w:r>
      <w:r w:rsidRPr="003065E9">
        <w:rPr>
          <w:rFonts w:asciiTheme="majorBidi" w:hAnsiTheme="majorBidi" w:cstheme="majorBidi"/>
          <w:sz w:val="28"/>
          <w:cs/>
        </w:rPr>
        <w:t>และห้องครัวของวัด (</w:t>
      </w:r>
      <w:r w:rsidRPr="003065E9">
        <w:rPr>
          <w:rFonts w:asciiTheme="majorBidi" w:hAnsiTheme="majorBidi" w:cstheme="majorBidi"/>
          <w:sz w:val="28"/>
        </w:rPr>
        <w:t xml:space="preserve">Kuri) </w:t>
      </w:r>
      <w:r w:rsidRPr="003065E9">
        <w:rPr>
          <w:rFonts w:asciiTheme="majorBidi" w:hAnsiTheme="majorBidi" w:cstheme="majorBidi"/>
          <w:sz w:val="28"/>
          <w:cs/>
        </w:rPr>
        <w:t>แต่ว่าสวนโดยรอบนั้นเป็นสวนที่อยู่มาตั้งแต่เริ่มต้นสร้างวัด และยังคงรูปแบบเดิมไว้อย่างดี ซึ่งออกแบบโดยท่านมุโซ โซเซคิ (</w:t>
      </w:r>
      <w:r w:rsidRPr="003065E9">
        <w:rPr>
          <w:rFonts w:asciiTheme="majorBidi" w:hAnsiTheme="majorBidi" w:cstheme="majorBidi"/>
          <w:sz w:val="28"/>
        </w:rPr>
        <w:t xml:space="preserve">MusoSoseki) </w:t>
      </w:r>
      <w:r w:rsidRPr="003065E9">
        <w:rPr>
          <w:rFonts w:asciiTheme="majorBidi" w:hAnsiTheme="majorBidi" w:cstheme="majorBidi"/>
          <w:sz w:val="28"/>
          <w:cs/>
        </w:rPr>
        <w:t>เป็นท่านเดียวกับที่ออกแบบ</w:t>
      </w:r>
      <w:hyperlink r:id="rId13" w:tooltip="สวน kokendera" w:history="1">
        <w:r w:rsidRPr="003065E9">
          <w:rPr>
            <w:rStyle w:val="ad"/>
            <w:rFonts w:asciiTheme="majorBidi" w:hAnsiTheme="majorBidi" w:cstheme="majorBidi"/>
            <w:sz w:val="28"/>
            <w:cs/>
          </w:rPr>
          <w:t xml:space="preserve">สวน </w:t>
        </w:r>
        <w:r w:rsidRPr="003065E9">
          <w:rPr>
            <w:rStyle w:val="ad"/>
            <w:rFonts w:asciiTheme="majorBidi" w:hAnsiTheme="majorBidi" w:cstheme="majorBidi"/>
            <w:sz w:val="28"/>
          </w:rPr>
          <w:t>Kokedera</w:t>
        </w:r>
      </w:hyperlink>
      <w:r w:rsidRPr="003065E9">
        <w:rPr>
          <w:rFonts w:asciiTheme="majorBidi" w:hAnsiTheme="majorBidi" w:cstheme="majorBidi"/>
          <w:sz w:val="28"/>
        </w:rPr>
        <w:t> </w:t>
      </w:r>
      <w:r w:rsidRPr="003065E9">
        <w:rPr>
          <w:rFonts w:asciiTheme="majorBidi" w:hAnsiTheme="majorBidi" w:cstheme="majorBidi"/>
          <w:sz w:val="28"/>
          <w:cs/>
        </w:rPr>
        <w:t>และสวนอื่นๆที่มีความสำคัญในเกียวโต</w:t>
      </w:r>
    </w:p>
    <w:p w:rsidR="00353278" w:rsidRPr="003065E9" w:rsidRDefault="003065E9" w:rsidP="00F07945">
      <w:pPr>
        <w:ind w:left="1440"/>
        <w:rPr>
          <w:rFonts w:ascii="Angsana New" w:hAnsi="Angsana New"/>
          <w:sz w:val="28"/>
        </w:rPr>
      </w:pPr>
      <w:r w:rsidRPr="003065E9">
        <w:rPr>
          <w:rFonts w:ascii="THNiramitAS" w:hAnsi="THNiramitAS" w:cs="THNiramitAS"/>
          <w:noProof/>
          <w:sz w:val="28"/>
        </w:rPr>
        <w:drawing>
          <wp:anchor distT="0" distB="0" distL="114300" distR="114300" simplePos="0" relativeHeight="251768320" behindDoc="0" locked="0" layoutInCell="1" allowOverlap="1">
            <wp:simplePos x="0" y="0"/>
            <wp:positionH relativeFrom="column">
              <wp:posOffset>5123180</wp:posOffset>
            </wp:positionH>
            <wp:positionV relativeFrom="paragraph">
              <wp:posOffset>-76835</wp:posOffset>
            </wp:positionV>
            <wp:extent cx="1280160" cy="965835"/>
            <wp:effectExtent l="0" t="0" r="0" b="5715"/>
            <wp:wrapNone/>
            <wp:docPr id="2" name="รูปภาพ 2" descr="http://t2.gstatic.com/images?q=tbn:ANd9GcQc0DHpmqtMPXacoloUeOqpoAfycxoZHtVeVX9AGzz3FXcF1e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ANd9GcQc0DHpmqtMPXacoloUeOqpoAfycxoZHtVeVX9AGzz3FXcF1eS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3278" w:rsidRPr="003065E9" w:rsidRDefault="008144E1" w:rsidP="00F0594C">
      <w:pPr>
        <w:rPr>
          <w:rFonts w:ascii="Angsana New" w:hAnsi="Angsana New"/>
          <w:b/>
          <w:bCs/>
          <w:color w:val="00B050"/>
          <w:sz w:val="28"/>
        </w:rPr>
      </w:pPr>
      <w:r w:rsidRPr="003065E9">
        <w:rPr>
          <w:rFonts w:ascii="Angsana New" w:hAnsi="Angsana New" w:hint="cs"/>
          <w:sz w:val="28"/>
          <w:cs/>
        </w:rPr>
        <w:t>12.00 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171C5D" w:rsidRPr="003065E9">
        <w:rPr>
          <w:rFonts w:ascii="Angsana New" w:hAnsi="Angsana New" w:hint="cs"/>
          <w:sz w:val="28"/>
          <w:cs/>
        </w:rPr>
        <w:t>รับประทานอาหารกลางวัน ณ ภัตตาคาร</w:t>
      </w:r>
      <w:r w:rsidR="00F07945" w:rsidRPr="003065E9">
        <w:rPr>
          <w:rFonts w:ascii="Angsana New" w:hAnsi="Angsana New" w:hint="cs"/>
          <w:b/>
          <w:bCs/>
          <w:color w:val="00B050"/>
          <w:sz w:val="28"/>
          <w:cs/>
        </w:rPr>
        <w:t>เมนู บุฟเฟต์</w:t>
      </w:r>
      <w:r w:rsidR="00F0594C" w:rsidRPr="003065E9">
        <w:rPr>
          <w:rFonts w:ascii="Angsana New" w:hAnsi="Angsana New" w:hint="cs"/>
          <w:b/>
          <w:bCs/>
          <w:color w:val="00B050"/>
          <w:sz w:val="28"/>
          <w:cs/>
        </w:rPr>
        <w:t>สไตล์ญี่ปุ่น</w:t>
      </w:r>
    </w:p>
    <w:p w:rsidR="00F0594C" w:rsidRPr="003065E9" w:rsidRDefault="00F0594C" w:rsidP="00F0594C">
      <w:pPr>
        <w:rPr>
          <w:rFonts w:ascii="Angsana New" w:hAnsi="Angsana New"/>
          <w:b/>
          <w:bCs/>
          <w:color w:val="00B050"/>
          <w:sz w:val="28"/>
        </w:rPr>
      </w:pPr>
    </w:p>
    <w:p w:rsidR="00F0594C" w:rsidRPr="003065E9" w:rsidRDefault="00F07945" w:rsidP="00751E30">
      <w:pPr>
        <w:jc w:val="both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/>
          <w:sz w:val="28"/>
        </w:rPr>
        <w:t>14</w:t>
      </w:r>
      <w:r w:rsidR="004E4889" w:rsidRPr="003065E9">
        <w:rPr>
          <w:rFonts w:asciiTheme="majorBidi" w:hAnsiTheme="majorBidi" w:cstheme="majorBidi"/>
          <w:sz w:val="28"/>
        </w:rPr>
        <w:t>.15</w:t>
      </w:r>
      <w:r w:rsidRPr="003065E9">
        <w:rPr>
          <w:rFonts w:asciiTheme="majorBidi" w:hAnsiTheme="majorBidi" w:cstheme="majorBidi"/>
          <w:sz w:val="28"/>
        </w:rPr>
        <w:t>-15.45</w:t>
      </w:r>
      <w:r w:rsidR="004E4889" w:rsidRPr="003065E9">
        <w:rPr>
          <w:rFonts w:asciiTheme="majorBidi" w:hAnsiTheme="majorBidi" w:cstheme="majorBidi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</w:r>
      <w:r w:rsidR="004E4889" w:rsidRPr="003065E9">
        <w:rPr>
          <w:rFonts w:ascii="Angsana New" w:hAnsi="Angsana New" w:hint="cs"/>
          <w:sz w:val="28"/>
          <w:cs/>
        </w:rPr>
        <w:t xml:space="preserve">นำคณะศึกษาดูงาน </w:t>
      </w:r>
      <w:r w:rsidR="004E4889" w:rsidRPr="003065E9">
        <w:rPr>
          <w:rFonts w:ascii="Angsana New" w:hAnsi="Angsana New" w:hint="cs"/>
          <w:b/>
          <w:bCs/>
          <w:color w:val="00B050"/>
          <w:sz w:val="28"/>
          <w:cs/>
        </w:rPr>
        <w:t xml:space="preserve">โรงงานเบียร์ </w:t>
      </w:r>
      <w:r w:rsidR="004E4889" w:rsidRPr="003065E9">
        <w:rPr>
          <w:rFonts w:ascii="Angsana New" w:hAnsi="Angsana New"/>
          <w:b/>
          <w:bCs/>
          <w:color w:val="00B050"/>
          <w:sz w:val="28"/>
        </w:rPr>
        <w:t>SUNTORY</w:t>
      </w:r>
      <w:r w:rsidR="00F0594C" w:rsidRPr="003065E9">
        <w:rPr>
          <w:rFonts w:asciiTheme="majorBidi" w:hAnsiTheme="majorBidi" w:cstheme="majorBidi"/>
          <w:b/>
          <w:bCs/>
          <w:color w:val="00B050"/>
          <w:sz w:val="28"/>
        </w:rPr>
        <w:t>KYOTO</w:t>
      </w:r>
    </w:p>
    <w:p w:rsidR="00FF735D" w:rsidRPr="003065E9" w:rsidRDefault="00F0594C" w:rsidP="00FF735D">
      <w:pPr>
        <w:ind w:left="1440"/>
        <w:jc w:val="both"/>
        <w:rPr>
          <w:rFonts w:ascii="Angsana New" w:hAnsi="Angsana New"/>
          <w:b/>
          <w:bCs/>
          <w:color w:val="FF0000"/>
          <w:sz w:val="28"/>
        </w:rPr>
      </w:pPr>
      <w:r w:rsidRPr="003065E9">
        <w:rPr>
          <w:rFonts w:asciiTheme="majorBidi" w:hAnsiTheme="majorBidi" w:cstheme="majorBidi" w:hint="cs"/>
          <w:sz w:val="28"/>
          <w:cs/>
        </w:rPr>
        <w:t>หลังจากนั้นนำคณะเดินทางสู่</w:t>
      </w:r>
      <w:r w:rsidR="00FF735D"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โอซาก้า</w:t>
      </w:r>
      <w:r w:rsidR="00FF735D" w:rsidRPr="003065E9">
        <w:rPr>
          <w:rFonts w:asciiTheme="majorBidi" w:hAnsiTheme="majorBidi" w:cstheme="majorBidi" w:hint="cs"/>
          <w:color w:val="00B050"/>
          <w:sz w:val="28"/>
          <w:cs/>
        </w:rPr>
        <w:t>(ใช้เวลาเดินทางประมาณ 1 ชั่วโมง)</w:t>
      </w:r>
      <w:r w:rsidR="00FF735D" w:rsidRPr="003065E9">
        <w:rPr>
          <w:rFonts w:asciiTheme="majorBidi" w:hAnsiTheme="majorBidi" w:cstheme="majorBidi"/>
          <w:sz w:val="28"/>
          <w:cs/>
        </w:rPr>
        <w:t>เป็นเมืองธุรกิจที่สำคัญและมีการเจริญเติบโตมาอย่าง</w:t>
      </w:r>
      <w:r w:rsidR="00FF735D" w:rsidRPr="003065E9">
        <w:rPr>
          <w:rFonts w:asciiTheme="majorBidi" w:hAnsiTheme="majorBidi" w:cstheme="majorBidi" w:hint="cs"/>
          <w:sz w:val="28"/>
          <w:cs/>
        </w:rPr>
        <w:t>ย</w:t>
      </w:r>
      <w:r w:rsidR="00FF735D" w:rsidRPr="003065E9">
        <w:rPr>
          <w:rFonts w:asciiTheme="majorBidi" w:hAnsiTheme="majorBidi" w:cstheme="majorBidi"/>
          <w:sz w:val="28"/>
          <w:cs/>
        </w:rPr>
        <w:t xml:space="preserve">าวนานโอซาก้าได้รับสมญานามมากมาย เช่น </w:t>
      </w:r>
      <w:r w:rsidR="00FF735D"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เมืองแห่งสายธาร</w:t>
      </w:r>
      <w:r w:rsidR="00FF735D" w:rsidRPr="003065E9">
        <w:rPr>
          <w:rFonts w:asciiTheme="majorBidi" w:hAnsiTheme="majorBidi" w:cstheme="majorBidi"/>
          <w:sz w:val="28"/>
          <w:cs/>
        </w:rPr>
        <w:t>เพราะเต็มไปด้วยแม่น้ำลำคลองหรือจะเป็น</w:t>
      </w:r>
      <w:r w:rsidR="00FF735D"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นครพันสะพาน</w:t>
      </w:r>
      <w:r w:rsidR="00FF735D" w:rsidRPr="003065E9">
        <w:rPr>
          <w:rFonts w:asciiTheme="majorBidi" w:hAnsiTheme="majorBidi" w:cstheme="majorBidi"/>
          <w:sz w:val="28"/>
          <w:cs/>
        </w:rPr>
        <w:t>เนื่องจากมีสะพานเกือบพันแห่งแม่น้ำและสะพานเหล่านี้เป็นเส้นทา</w:t>
      </w:r>
      <w:r w:rsidR="00FF735D" w:rsidRPr="003065E9">
        <w:rPr>
          <w:rFonts w:asciiTheme="majorBidi" w:hAnsiTheme="majorBidi" w:cstheme="majorBidi" w:hint="cs"/>
          <w:sz w:val="28"/>
          <w:cs/>
        </w:rPr>
        <w:t>ง</w:t>
      </w:r>
      <w:r w:rsidR="00FF735D" w:rsidRPr="003065E9">
        <w:rPr>
          <w:rFonts w:asciiTheme="majorBidi" w:hAnsiTheme="majorBidi" w:cstheme="majorBidi"/>
          <w:sz w:val="28"/>
          <w:cs/>
        </w:rPr>
        <w:t>ขนส่งสินค้าและวัตถุดิบเข้าออกโอซาก้าซึ่งเป็นประตูส่งออกที่สำคัญของญี่ปุ่นโอซาก้ามีระบบขนส่งรถไฟและรถไฟใต้ดินขนาดใหญ่จึงทำให้เดินทางเที่ยวชมได้อย่างสะดวกสบาย จุดท่องเที่ยวจึงมักเริ่มที่สถานีรถไฟโอซาก้า (</w:t>
      </w:r>
      <w:r w:rsidR="00FF735D" w:rsidRPr="003065E9">
        <w:rPr>
          <w:rFonts w:asciiTheme="majorBidi" w:hAnsiTheme="majorBidi" w:cstheme="majorBidi"/>
          <w:b/>
          <w:bCs/>
          <w:sz w:val="28"/>
        </w:rPr>
        <w:t>Osaka Station)</w:t>
      </w:r>
      <w:r w:rsidR="00FF735D" w:rsidRPr="003065E9">
        <w:rPr>
          <w:rFonts w:asciiTheme="majorBidi" w:hAnsiTheme="majorBidi" w:cstheme="majorBidi"/>
          <w:sz w:val="28"/>
          <w:cs/>
        </w:rPr>
        <w:t>ในอุเมดะเพราะรถไฟส่วนใหญ่ยกเว้นชินคังเซ็น จะวิ่งมาถึงสถานีนี้ใต้สถานีรถไฟใต้ดินขนาดใหญ่มีแหล่งชอปปิ้งถึงสามช่วงสถานีรถไฟให้เดินสำรวจกันจนเมื่อยแหล่งตรงนี้เต็มไปด้วยห้างสรรพสินค้า โรงแรม ร้านค้าและร้านอาหารมากมายนับไม่ถ้วนเชื่อมต่อถึงกันหมด</w:t>
      </w:r>
    </w:p>
    <w:p w:rsidR="00F07945" w:rsidRPr="003065E9" w:rsidRDefault="003B3A98" w:rsidP="003B3A98">
      <w:pPr>
        <w:rPr>
          <w:rFonts w:ascii="Angsana New" w:hAnsi="Angsana New"/>
          <w:b/>
          <w:bCs/>
          <w:color w:val="FF0000"/>
          <w:sz w:val="28"/>
        </w:rPr>
      </w:pPr>
      <w:r w:rsidRP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b/>
          <w:bCs/>
          <w:color w:val="FF0000"/>
          <w:sz w:val="28"/>
          <w:cs/>
        </w:rPr>
        <w:t>รับประทานอาหาร</w:t>
      </w:r>
      <w:r w:rsidR="00F07945" w:rsidRPr="003065E9">
        <w:rPr>
          <w:rFonts w:ascii="Angsana New" w:hAnsi="Angsana New" w:hint="cs"/>
          <w:b/>
          <w:bCs/>
          <w:color w:val="FF0000"/>
          <w:sz w:val="28"/>
          <w:cs/>
        </w:rPr>
        <w:t xml:space="preserve"> (อิสระโดยให้เงินท่านละ 2,000 เยน)</w:t>
      </w:r>
    </w:p>
    <w:p w:rsidR="00A847FA" w:rsidRPr="003065E9" w:rsidRDefault="003B3A98" w:rsidP="003B3A98">
      <w:pPr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ที่พัก</w:t>
      </w:r>
      <w:r w:rsidRP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ab/>
        <w:t xml:space="preserve">โรงแรม  </w:t>
      </w:r>
      <w:r w:rsidR="00FF735D" w:rsidRPr="003065E9">
        <w:rPr>
          <w:rFonts w:ascii="Angsana New" w:hAnsi="Angsana New"/>
          <w:b/>
          <w:bCs/>
          <w:sz w:val="28"/>
        </w:rPr>
        <w:t>GRANVIA OSAKA</w:t>
      </w:r>
      <w:r w:rsidRPr="003065E9">
        <w:rPr>
          <w:rFonts w:ascii="Angsana New" w:hAnsi="Angsana New" w:hint="cs"/>
          <w:sz w:val="28"/>
          <w:cs/>
        </w:rPr>
        <w:t>หรือเทียบเท่า</w:t>
      </w:r>
    </w:p>
    <w:p w:rsidR="003B3A98" w:rsidRDefault="003B3A98" w:rsidP="00AA3EEC">
      <w:pPr>
        <w:jc w:val="thaiDistribute"/>
        <w:rPr>
          <w:rFonts w:asciiTheme="majorBidi" w:hAnsiTheme="majorBidi" w:cstheme="majorBidi"/>
          <w:sz w:val="32"/>
          <w:szCs w:val="32"/>
        </w:rPr>
      </w:pPr>
    </w:p>
    <w:p w:rsidR="00AA3EEC" w:rsidRPr="002B4FC6" w:rsidRDefault="00FF735D" w:rsidP="002B4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1" w:color="auto"/>
        </w:pBdr>
        <w:rPr>
          <w:sz w:val="30"/>
          <w:szCs w:val="30"/>
          <w:cs/>
        </w:rPr>
      </w:pPr>
      <w:r>
        <w:rPr>
          <w:rFonts w:hint="cs"/>
          <w:b/>
          <w:bCs/>
          <w:sz w:val="32"/>
          <w:szCs w:val="32"/>
          <w:cs/>
        </w:rPr>
        <w:t>วันที่สี่ วันเสาร์ที่ 22</w:t>
      </w:r>
      <w:r w:rsidR="00AA3EEC"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>
        <w:rPr>
          <w:rFonts w:hint="cs"/>
          <w:b/>
          <w:bCs/>
          <w:sz w:val="32"/>
          <w:szCs w:val="32"/>
          <w:cs/>
        </w:rPr>
        <w:t>7</w:t>
      </w:r>
      <w:r>
        <w:rPr>
          <w:rFonts w:hint="cs"/>
          <w:sz w:val="30"/>
          <w:szCs w:val="30"/>
          <w:cs/>
        </w:rPr>
        <w:t>โรงงาน</w:t>
      </w:r>
      <w:r w:rsidR="00EB1674">
        <w:rPr>
          <w:rFonts w:hint="cs"/>
          <w:sz w:val="30"/>
          <w:szCs w:val="30"/>
          <w:cs/>
        </w:rPr>
        <w:t>ผลิตเหล้า</w:t>
      </w:r>
      <w:r>
        <w:rPr>
          <w:rFonts w:hint="cs"/>
          <w:sz w:val="30"/>
          <w:szCs w:val="30"/>
          <w:cs/>
        </w:rPr>
        <w:t xml:space="preserve">สาเก </w:t>
      </w:r>
      <w:r w:rsidR="00AA3EEC" w:rsidRPr="002B4FC6">
        <w:rPr>
          <w:sz w:val="30"/>
          <w:szCs w:val="30"/>
          <w:cs/>
        </w:rPr>
        <w:t>–</w:t>
      </w:r>
      <w:r w:rsidR="00F0594C">
        <w:rPr>
          <w:rFonts w:hint="cs"/>
          <w:sz w:val="30"/>
          <w:szCs w:val="30"/>
          <w:cs/>
        </w:rPr>
        <w:t>สวนสมุนไพร (กระเช้า)- โกเบพอร์ต -</w:t>
      </w:r>
      <w:r w:rsidR="00062244">
        <w:rPr>
          <w:rFonts w:hint="cs"/>
          <w:sz w:val="30"/>
          <w:szCs w:val="30"/>
          <w:cs/>
        </w:rPr>
        <w:t>สะพานอาคาชิไคเคียว -</w:t>
      </w:r>
      <w:r w:rsidR="00EB1674">
        <w:rPr>
          <w:rFonts w:hint="cs"/>
          <w:sz w:val="30"/>
          <w:szCs w:val="30"/>
          <w:cs/>
        </w:rPr>
        <w:t xml:space="preserve"> นารุโตะ</w:t>
      </w:r>
      <w:r>
        <w:rPr>
          <w:rFonts w:hint="cs"/>
          <w:sz w:val="30"/>
          <w:szCs w:val="30"/>
          <w:cs/>
        </w:rPr>
        <w:t xml:space="preserve">- </w:t>
      </w:r>
      <w:r w:rsidR="00AA3EEC" w:rsidRPr="002B4FC6">
        <w:rPr>
          <w:rFonts w:hint="cs"/>
          <w:sz w:val="30"/>
          <w:szCs w:val="30"/>
          <w:cs/>
        </w:rPr>
        <w:t xml:space="preserve">ช้อปปิ้งชินไซบาชิ </w:t>
      </w:r>
    </w:p>
    <w:p w:rsidR="003B3A98" w:rsidRPr="003065E9" w:rsidRDefault="008144E1" w:rsidP="00A847FA">
      <w:pPr>
        <w:tabs>
          <w:tab w:val="left" w:pos="1080"/>
          <w:tab w:val="left" w:pos="1620"/>
        </w:tabs>
        <w:jc w:val="thaiDistribute"/>
        <w:rPr>
          <w:rFonts w:ascii="Angsana New" w:hAnsi="Angsana New"/>
          <w:b/>
          <w:sz w:val="28"/>
        </w:rPr>
      </w:pPr>
      <w:r w:rsidRPr="003065E9">
        <w:rPr>
          <w:rFonts w:ascii="Angsana New" w:hAnsi="Angsana New"/>
          <w:bCs/>
          <w:sz w:val="28"/>
        </w:rPr>
        <w:t>08.00</w:t>
      </w:r>
      <w:r w:rsidRPr="003065E9">
        <w:rPr>
          <w:rFonts w:ascii="Angsana New" w:hAnsi="Angsana New" w:hint="cs"/>
          <w:b/>
          <w:sz w:val="28"/>
          <w:cs/>
        </w:rPr>
        <w:t>น.</w:t>
      </w:r>
      <w:r w:rsidR="003B3A98" w:rsidRPr="003065E9">
        <w:rPr>
          <w:rFonts w:ascii="Angsana New" w:hAnsi="Angsana New"/>
          <w:b/>
          <w:sz w:val="28"/>
        </w:rPr>
        <w:tab/>
      </w:r>
      <w:r w:rsidR="003B3A98" w:rsidRPr="003065E9">
        <w:rPr>
          <w:rFonts w:ascii="Angsana New" w:hAnsi="Angsana New"/>
          <w:b/>
          <w:sz w:val="28"/>
          <w:cs/>
        </w:rPr>
        <w:t xml:space="preserve">อาหารเช้า ณ </w:t>
      </w:r>
      <w:r w:rsidR="003B3A98" w:rsidRPr="003065E9">
        <w:rPr>
          <w:rFonts w:ascii="Angsana New" w:hAnsi="Angsana New" w:hint="cs"/>
          <w:b/>
          <w:sz w:val="28"/>
          <w:cs/>
        </w:rPr>
        <w:t>โรงแรม</w:t>
      </w:r>
      <w:r w:rsidR="003B3A98" w:rsidRPr="003065E9">
        <w:rPr>
          <w:rFonts w:ascii="Angsana New" w:hAnsi="Angsana New"/>
          <w:b/>
          <w:sz w:val="28"/>
          <w:cs/>
        </w:rPr>
        <w:t xml:space="preserve">ที่พัก  </w:t>
      </w:r>
    </w:p>
    <w:p w:rsidR="000C299D" w:rsidRPr="003065E9" w:rsidRDefault="00062244" w:rsidP="000C299D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 xml:space="preserve">09.00 </w:t>
      </w:r>
      <w:r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  <w:t xml:space="preserve">นำคณะเดินทางสู่ เมือง  </w:t>
      </w:r>
      <w:r w:rsidRPr="003065E9">
        <w:rPr>
          <w:rFonts w:ascii="Angsana New" w:hAnsi="Angsana New"/>
          <w:b/>
          <w:bCs/>
          <w:color w:val="00B050"/>
          <w:sz w:val="28"/>
        </w:rPr>
        <w:t>KOBE</w:t>
      </w:r>
      <w:r w:rsidRPr="003065E9">
        <w:rPr>
          <w:rFonts w:ascii="Angsana New" w:hAnsi="Angsana New" w:hint="cs"/>
          <w:b/>
          <w:bCs/>
          <w:color w:val="00B050"/>
          <w:sz w:val="28"/>
          <w:cs/>
        </w:rPr>
        <w:t>โกเบ</w:t>
      </w:r>
      <w:r w:rsidRPr="003065E9">
        <w:rPr>
          <w:rFonts w:ascii="Angsana New" w:hAnsi="Angsana New" w:hint="cs"/>
          <w:color w:val="00B050"/>
          <w:sz w:val="28"/>
          <w:cs/>
        </w:rPr>
        <w:t xml:space="preserve"> (ใช้เวลาเดินทางประมาณ 1 ชั่วโมง)  </w:t>
      </w:r>
      <w:r w:rsidRPr="003065E9">
        <w:rPr>
          <w:rFonts w:ascii="Angsana New" w:hAnsi="Angsana New" w:hint="cs"/>
          <w:sz w:val="28"/>
          <w:cs/>
        </w:rPr>
        <w:t>เมืองท่าที่สำคัญอีกแห่งหนึ่งของประเทศญี่ปุ่นที่</w:t>
      </w:r>
      <w:r w:rsidRPr="003065E9">
        <w:rPr>
          <w:rFonts w:ascii="Angsana New" w:hAnsi="Angsana New" w:hint="cs"/>
          <w:b/>
          <w:bCs/>
          <w:sz w:val="28"/>
          <w:cs/>
        </w:rPr>
        <w:t>ตั้งอยู่ในจังหวัด      เฮียวโงะ</w:t>
      </w:r>
      <w:r w:rsidRPr="003065E9">
        <w:rPr>
          <w:rFonts w:ascii="Angsana New" w:hAnsi="Angsana New" w:hint="cs"/>
          <w:sz w:val="28"/>
          <w:cs/>
        </w:rPr>
        <w:t xml:space="preserve">  ภูมิภาคคันไซ </w:t>
      </w:r>
    </w:p>
    <w:p w:rsidR="00F0594C" w:rsidRPr="003065E9" w:rsidRDefault="003065E9" w:rsidP="000C299D">
      <w:pPr>
        <w:ind w:left="1440"/>
        <w:jc w:val="thaiDistribute"/>
        <w:rPr>
          <w:rFonts w:ascii="Angsana New" w:hAnsi="Angsana New"/>
          <w:sz w:val="28"/>
        </w:rPr>
      </w:pPr>
      <w:r w:rsidRPr="003065E9">
        <w:rPr>
          <w:rFonts w:asciiTheme="majorBidi" w:hAnsiTheme="majorBidi" w:cstheme="majorBidi"/>
          <w:noProof/>
          <w:color w:val="002B00"/>
          <w:sz w:val="28"/>
        </w:rPr>
        <w:drawing>
          <wp:anchor distT="0" distB="0" distL="114300" distR="114300" simplePos="0" relativeHeight="251781632" behindDoc="1" locked="0" layoutInCell="1" allowOverlap="1">
            <wp:simplePos x="0" y="0"/>
            <wp:positionH relativeFrom="column">
              <wp:posOffset>-392430</wp:posOffset>
            </wp:positionH>
            <wp:positionV relativeFrom="paragraph">
              <wp:posOffset>1426210</wp:posOffset>
            </wp:positionV>
            <wp:extent cx="1042035" cy="1390650"/>
            <wp:effectExtent l="19050" t="0" r="24765" b="457200"/>
            <wp:wrapTight wrapText="bothSides">
              <wp:wrapPolygon edited="0">
                <wp:start x="0" y="0"/>
                <wp:lineTo x="-395" y="296"/>
                <wp:lineTo x="-395" y="28405"/>
                <wp:lineTo x="21718" y="28405"/>
                <wp:lineTo x="21718" y="4734"/>
                <wp:lineTo x="21324" y="296"/>
                <wp:lineTo x="21324" y="0"/>
                <wp:lineTo x="0" y="0"/>
              </wp:wrapPolygon>
            </wp:wrapTight>
            <wp:docPr id="19" name="รูปภาพ 19" descr="IMG_6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614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3906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3065E9">
        <w:rPr>
          <w:rFonts w:asciiTheme="majorBidi" w:hAnsiTheme="majorBidi" w:cstheme="majorBidi"/>
          <w:noProof/>
          <w:color w:val="002B00"/>
          <w:sz w:val="28"/>
        </w:rPr>
        <w:drawing>
          <wp:anchor distT="0" distB="0" distL="114300" distR="114300" simplePos="0" relativeHeight="251782656" behindDoc="1" locked="0" layoutInCell="1" allowOverlap="1">
            <wp:simplePos x="0" y="0"/>
            <wp:positionH relativeFrom="margin">
              <wp:posOffset>5040630</wp:posOffset>
            </wp:positionH>
            <wp:positionV relativeFrom="paragraph">
              <wp:posOffset>1720850</wp:posOffset>
            </wp:positionV>
            <wp:extent cx="1457325" cy="1094105"/>
            <wp:effectExtent l="19050" t="0" r="28575" b="372745"/>
            <wp:wrapTight wrapText="bothSides">
              <wp:wrapPolygon edited="0">
                <wp:start x="0" y="0"/>
                <wp:lineTo x="-282" y="376"/>
                <wp:lineTo x="-282" y="28583"/>
                <wp:lineTo x="21741" y="28583"/>
                <wp:lineTo x="21741" y="6017"/>
                <wp:lineTo x="21459" y="376"/>
                <wp:lineTo x="21459" y="0"/>
                <wp:lineTo x="0" y="0"/>
              </wp:wrapPolygon>
            </wp:wrapTight>
            <wp:docPr id="21" name="รูปภาพ 21" descr="IMG_6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618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9410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0C299D" w:rsidRPr="003065E9">
        <w:rPr>
          <w:rFonts w:ascii="Angsana New" w:hAnsi="Angsana New" w:hint="cs"/>
          <w:noProof/>
          <w:sz w:val="28"/>
        </w:rPr>
        <w:drawing>
          <wp:anchor distT="0" distB="0" distL="114300" distR="114300" simplePos="0" relativeHeight="251773440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59690</wp:posOffset>
            </wp:positionV>
            <wp:extent cx="1057910" cy="1052195"/>
            <wp:effectExtent l="19050" t="0" r="27940" b="357505"/>
            <wp:wrapTight wrapText="bothSides">
              <wp:wrapPolygon edited="0">
                <wp:start x="0" y="0"/>
                <wp:lineTo x="-389" y="391"/>
                <wp:lineTo x="-389" y="28548"/>
                <wp:lineTo x="21782" y="28548"/>
                <wp:lineTo x="21782" y="6257"/>
                <wp:lineTo x="21393" y="391"/>
                <wp:lineTo x="21393" y="0"/>
                <wp:lineTo x="0" y="0"/>
              </wp:wrapPolygon>
            </wp:wrapTight>
            <wp:docPr id="13" name="Picture 19" descr="Koedo Kagamiyama s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oedo Kagamiyama sake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0" cy="10521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0C299D" w:rsidRPr="003065E9">
        <w:rPr>
          <w:noProof/>
          <w:sz w:val="28"/>
        </w:rPr>
        <w:drawing>
          <wp:anchor distT="0" distB="0" distL="114300" distR="114300" simplePos="0" relativeHeight="251774464" behindDoc="1" locked="0" layoutInCell="1" allowOverlap="1">
            <wp:simplePos x="0" y="0"/>
            <wp:positionH relativeFrom="column">
              <wp:posOffset>4290695</wp:posOffset>
            </wp:positionH>
            <wp:positionV relativeFrom="paragraph">
              <wp:posOffset>117475</wp:posOffset>
            </wp:positionV>
            <wp:extent cx="2012315" cy="702310"/>
            <wp:effectExtent l="19050" t="0" r="26035" b="250190"/>
            <wp:wrapTight wrapText="bothSides">
              <wp:wrapPolygon edited="0">
                <wp:start x="-204" y="0"/>
                <wp:lineTo x="-204" y="28709"/>
                <wp:lineTo x="21675" y="28709"/>
                <wp:lineTo x="21675" y="0"/>
                <wp:lineTo x="-204" y="0"/>
              </wp:wrapPolygon>
            </wp:wrapTight>
            <wp:docPr id="16" name="Picture 22" descr="Japanese sake saitama / photo by Sabro Yoneyam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Japanese sake saitama / photo by Sabro Yoneyamai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5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315" cy="70231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F0594C" w:rsidRPr="003065E9">
        <w:rPr>
          <w:rFonts w:asciiTheme="majorBidi" w:hAnsiTheme="majorBidi" w:cstheme="majorBidi"/>
          <w:sz w:val="28"/>
          <w:cs/>
        </w:rPr>
        <w:t>จากนั้นนำคณะ</w:t>
      </w:r>
      <w:r w:rsidR="00F0594C" w:rsidRPr="003065E9">
        <w:rPr>
          <w:rFonts w:asciiTheme="majorBidi" w:hAnsiTheme="majorBidi" w:cstheme="majorBidi" w:hint="cs"/>
          <w:sz w:val="28"/>
          <w:cs/>
        </w:rPr>
        <w:t>เยี่ยมชม</w:t>
      </w:r>
      <w:r w:rsidR="00F0594C"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โรงงานผลิตสาเก</w:t>
      </w:r>
      <w:r w:rsidR="00F0594C" w:rsidRPr="003065E9">
        <w:rPr>
          <w:rFonts w:asciiTheme="majorBidi" w:hAnsiTheme="majorBidi" w:cstheme="majorBidi"/>
          <w:sz w:val="28"/>
          <w:cs/>
        </w:rPr>
        <w:t xml:space="preserve">   ซึ่งในประเทศญี่ปุ่น มีโรงกลั่นเหล้าสาเกประมาณ </w:t>
      </w:r>
      <w:r w:rsidR="00F0594C" w:rsidRPr="003065E9">
        <w:rPr>
          <w:rFonts w:asciiTheme="majorBidi" w:hAnsiTheme="majorBidi" w:cstheme="majorBidi"/>
          <w:sz w:val="28"/>
        </w:rPr>
        <w:t xml:space="preserve">2,000 </w:t>
      </w:r>
      <w:r w:rsidR="00F0594C" w:rsidRPr="003065E9">
        <w:rPr>
          <w:rFonts w:asciiTheme="majorBidi" w:hAnsiTheme="majorBidi" w:cstheme="majorBidi"/>
          <w:sz w:val="28"/>
          <w:cs/>
        </w:rPr>
        <w:t xml:space="preserve">แห่ง ในจำนวนนั้น </w:t>
      </w:r>
      <w:r w:rsidR="00F0594C" w:rsidRPr="003065E9">
        <w:rPr>
          <w:rFonts w:asciiTheme="majorBidi" w:hAnsiTheme="majorBidi" w:cstheme="majorBidi"/>
          <w:sz w:val="28"/>
        </w:rPr>
        <w:t xml:space="preserve">35 </w:t>
      </w:r>
      <w:r w:rsidR="00F0594C" w:rsidRPr="003065E9">
        <w:rPr>
          <w:rFonts w:asciiTheme="majorBidi" w:hAnsiTheme="majorBidi" w:cstheme="majorBidi"/>
          <w:sz w:val="28"/>
          <w:cs/>
        </w:rPr>
        <w:t xml:space="preserve">แห่งอยู่ในเขตโกเบ    ซึ่งเป็นสถานที่ที่อุดมสมบูรณ์ไปด้วยน้ำและข้าวอันเป็นหัวใจของการผลิตเหล้าสาเก นอกจากนี้จังหวัดไซตามะยังมีแหล่งน้ำที่มีชื่อเสียงจนถูกจัดลำดับอยู่ใน </w:t>
      </w:r>
      <w:r w:rsidR="00F0594C" w:rsidRPr="003065E9">
        <w:rPr>
          <w:rFonts w:asciiTheme="majorBidi" w:hAnsiTheme="majorBidi" w:cstheme="majorBidi"/>
          <w:sz w:val="28"/>
        </w:rPr>
        <w:t>“</w:t>
      </w:r>
      <w:r w:rsidR="00F0594C" w:rsidRPr="003065E9">
        <w:rPr>
          <w:rFonts w:asciiTheme="majorBidi" w:hAnsiTheme="majorBidi" w:cstheme="majorBidi"/>
          <w:sz w:val="28"/>
          <w:cs/>
        </w:rPr>
        <w:t>หนึ่งร้อยน้ำอร่อยแห่งเฮเซ</w:t>
      </w:r>
      <w:r w:rsidR="00F0594C" w:rsidRPr="003065E9">
        <w:rPr>
          <w:rFonts w:asciiTheme="majorBidi" w:hAnsiTheme="majorBidi" w:cstheme="majorBidi"/>
          <w:sz w:val="28"/>
        </w:rPr>
        <w:t xml:space="preserve">” </w:t>
      </w:r>
      <w:r w:rsidR="00F0594C" w:rsidRPr="003065E9">
        <w:rPr>
          <w:rFonts w:asciiTheme="majorBidi" w:hAnsiTheme="majorBidi" w:cstheme="majorBidi"/>
          <w:sz w:val="28"/>
          <w:cs/>
        </w:rPr>
        <w:t>ซึ่งรับรองโดยกระทรวงสิ่งแวดล้อมถึง</w:t>
      </w:r>
      <w:r w:rsidR="00F0594C" w:rsidRPr="003065E9">
        <w:rPr>
          <w:rFonts w:asciiTheme="majorBidi" w:hAnsiTheme="majorBidi" w:cstheme="majorBidi"/>
          <w:sz w:val="28"/>
        </w:rPr>
        <w:t xml:space="preserve"> 4</w:t>
      </w:r>
      <w:r w:rsidR="00F0594C" w:rsidRPr="003065E9">
        <w:rPr>
          <w:rFonts w:asciiTheme="majorBidi" w:hAnsiTheme="majorBidi" w:cstheme="majorBidi"/>
          <w:sz w:val="28"/>
          <w:cs/>
        </w:rPr>
        <w:t>แห่งด้วยกัน ในปีพ.ศ.</w:t>
      </w:r>
      <w:r w:rsidR="00F0594C" w:rsidRPr="003065E9">
        <w:rPr>
          <w:rFonts w:asciiTheme="majorBidi" w:hAnsiTheme="majorBidi" w:cstheme="majorBidi"/>
          <w:sz w:val="28"/>
        </w:rPr>
        <w:t xml:space="preserve">2547 </w:t>
      </w:r>
      <w:r w:rsidR="00F0594C" w:rsidRPr="003065E9">
        <w:rPr>
          <w:rFonts w:asciiTheme="majorBidi" w:hAnsiTheme="majorBidi" w:cstheme="majorBidi"/>
          <w:sz w:val="28"/>
          <w:cs/>
        </w:rPr>
        <w:t xml:space="preserve">ได้มีการปรับปรุงพันธุ์ข้าวท้องถิ่นเพื่อให้เหมาะกับการผลิตเหล้าสาเกของเขตโกเบ   จนได้ข้าวพันธุ์ </w:t>
      </w:r>
      <w:r w:rsidR="00F0594C" w:rsidRPr="003065E9">
        <w:rPr>
          <w:rFonts w:asciiTheme="majorBidi" w:hAnsiTheme="majorBidi" w:cstheme="majorBidi"/>
          <w:sz w:val="28"/>
        </w:rPr>
        <w:t xml:space="preserve">“sake musashi” </w:t>
      </w:r>
      <w:r w:rsidR="00F0594C" w:rsidRPr="003065E9">
        <w:rPr>
          <w:rFonts w:asciiTheme="majorBidi" w:hAnsiTheme="majorBidi" w:cstheme="majorBidi"/>
          <w:sz w:val="28"/>
          <w:cs/>
        </w:rPr>
        <w:t>ข้าวพันธุ์นี้เมื่อนำมาผ่านกรรมวิธีการผลิตจะทำให้ได้ส่าเหล้าที่มีคุณภาพดีเหมาะกับการผลิตเหล้าสาเกเป็นอย่างยิ่ง</w:t>
      </w:r>
    </w:p>
    <w:p w:rsidR="000C299D" w:rsidRPr="003065E9" w:rsidRDefault="000C299D" w:rsidP="000C299D">
      <w:pPr>
        <w:ind w:left="1440" w:hanging="1440"/>
        <w:jc w:val="thaiDistribute"/>
        <w:rPr>
          <w:rFonts w:ascii="Angsana New" w:hAnsi="Angsana New"/>
          <w:sz w:val="28"/>
          <w:cs/>
        </w:rPr>
      </w:pPr>
      <w:r w:rsidRPr="003065E9">
        <w:rPr>
          <w:rFonts w:ascii="Angsana New" w:hAnsi="Angsana New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>นำคณะเดินทางไปยัง</w:t>
      </w:r>
      <w:r w:rsidRPr="003065E9">
        <w:rPr>
          <w:rFonts w:ascii="Angsana New" w:hAnsi="Angsana New" w:hint="cs"/>
          <w:b/>
          <w:bCs/>
          <w:color w:val="00B050"/>
          <w:sz w:val="28"/>
          <w:cs/>
        </w:rPr>
        <w:t>สวนสมุนไพร</w:t>
      </w:r>
      <w:r w:rsidRPr="003065E9">
        <w:rPr>
          <w:rFonts w:ascii="Angsana New" w:hAnsi="Angsana New"/>
          <w:b/>
          <w:bCs/>
          <w:color w:val="00B050"/>
          <w:sz w:val="28"/>
        </w:rPr>
        <w:t xml:space="preserve">Kobe Nunobiki Herb Gardens </w:t>
      </w:r>
      <w:r w:rsidRPr="003065E9">
        <w:rPr>
          <w:rFonts w:ascii="Angsana New" w:hAnsi="Angsana New"/>
          <w:sz w:val="28"/>
          <w:cs/>
        </w:rPr>
        <w:t>ตั้งอยู่ที่บนภูเขาร็อกโกะ (</w:t>
      </w:r>
      <w:r w:rsidRPr="003065E9">
        <w:rPr>
          <w:rFonts w:ascii="Angsana New" w:hAnsi="Angsana New"/>
          <w:sz w:val="28"/>
        </w:rPr>
        <w:t>Rokk</w:t>
      </w:r>
      <w:r w:rsidRPr="003065E9">
        <w:rPr>
          <w:rFonts w:cs="Times New Roman"/>
          <w:sz w:val="28"/>
        </w:rPr>
        <w:t>ō</w:t>
      </w:r>
      <w:r w:rsidRPr="003065E9">
        <w:rPr>
          <w:rFonts w:ascii="Angsana New" w:hAnsi="Angsana New"/>
          <w:sz w:val="28"/>
        </w:rPr>
        <w:t xml:space="preserve">) </w:t>
      </w:r>
      <w:r w:rsidRPr="003065E9">
        <w:rPr>
          <w:rFonts w:ascii="Angsana New" w:hAnsi="Angsana New"/>
          <w:sz w:val="28"/>
          <w:cs/>
        </w:rPr>
        <w:t>เหนือเมืองโกเบ สามารถขึ้นไปชมสวนได้โดยการนั่งกระเช้าไฟฟ้า</w:t>
      </w:r>
      <w:r w:rsidRPr="003065E9">
        <w:rPr>
          <w:rFonts w:ascii="Angsana New" w:hAnsi="Angsana New" w:hint="cs"/>
          <w:sz w:val="28"/>
          <w:cs/>
        </w:rPr>
        <w:t xml:space="preserve"> เป็นสวนที่ใหญ่มากในญีปุ่น ประกอบไปด้วยดอกไม้นานาพันธุ์ และสมุนไพรต่างๆ พร้อมจุดชมวิวที่สวยงามให้ท่านได้ชมวิวทิวทัศน์ที่สวยงามของเมืองโกเบได้ ถึง 360 </w:t>
      </w:r>
      <w:r w:rsidRPr="003065E9">
        <w:rPr>
          <w:rFonts w:ascii="Angsana New" w:hAnsi="Angsana New" w:hint="cs"/>
          <w:sz w:val="28"/>
          <w:cs/>
        </w:rPr>
        <w:lastRenderedPageBreak/>
        <w:t>องศา  ท่านจะได้เห็นถึงความเปลี่ยนแปลงของเมืองโกเบที่มีความเจริญและทันสมัยขึ้นอย่างรวดเร็วภายในระยะเวลาเพียง 12 ปี หลังจากที่เมืองโกเบประสบกับภัยพิบัติแผ่นไหว</w:t>
      </w:r>
      <w:r w:rsidRPr="003065E9">
        <w:rPr>
          <w:rFonts w:ascii="Angsana New" w:hAnsi="Angsana New" w:hint="cs"/>
          <w:b/>
          <w:bCs/>
          <w:sz w:val="28"/>
          <w:cs/>
        </w:rPr>
        <w:t>ครั้งใหญ่ที่สุด ในปี 1995</w:t>
      </w:r>
      <w:r w:rsidRPr="003065E9">
        <w:rPr>
          <w:rFonts w:ascii="Angsana New" w:hAnsi="Angsana New" w:hint="cs"/>
          <w:sz w:val="28"/>
          <w:cs/>
        </w:rPr>
        <w:t xml:space="preserve">  ซึ่งสร้างความเสียหายให้กับชาวบ้านที่นี่กว่า 500 หลังคาเรือน</w:t>
      </w:r>
      <w:r w:rsidRPr="003065E9">
        <w:rPr>
          <w:rFonts w:asciiTheme="majorBidi" w:hAnsiTheme="majorBidi" w:cstheme="majorBidi"/>
          <w:sz w:val="28"/>
          <w:cs/>
        </w:rPr>
        <w:t>หลัง</w:t>
      </w:r>
    </w:p>
    <w:p w:rsidR="003065E9" w:rsidRDefault="003065E9" w:rsidP="000C299D">
      <w:pPr>
        <w:jc w:val="thaiDistribute"/>
        <w:rPr>
          <w:rFonts w:ascii="Angsana New" w:hAnsi="Angsana New"/>
          <w:sz w:val="28"/>
        </w:rPr>
      </w:pPr>
    </w:p>
    <w:p w:rsidR="000C299D" w:rsidRPr="003065E9" w:rsidRDefault="000C299D" w:rsidP="000C299D">
      <w:pPr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 xml:space="preserve">12.00 </w:t>
      </w:r>
      <w:r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>รับประทานอาหารกลางวัน เมนู บุฟเฟ่ต์ ซีฟู้ด</w:t>
      </w:r>
    </w:p>
    <w:p w:rsidR="00F0594C" w:rsidRPr="003065E9" w:rsidRDefault="00F0594C" w:rsidP="00062244">
      <w:pPr>
        <w:ind w:left="1440" w:hanging="1440"/>
        <w:jc w:val="thaiDistribute"/>
        <w:rPr>
          <w:rFonts w:ascii="Angsana New" w:hAnsi="Angsana New"/>
          <w:sz w:val="28"/>
        </w:rPr>
      </w:pPr>
    </w:p>
    <w:p w:rsidR="00062244" w:rsidRPr="003065E9" w:rsidRDefault="000C299D" w:rsidP="000C299D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13.00 น.</w:t>
      </w:r>
      <w:r w:rsidRPr="003065E9">
        <w:rPr>
          <w:rFonts w:ascii="Angsana New" w:hAnsi="Angsana New"/>
          <w:sz w:val="28"/>
          <w:cs/>
        </w:rPr>
        <w:tab/>
      </w:r>
      <w:r w:rsidR="00062244"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>ข้ามส</w:t>
      </w:r>
      <w:r w:rsidR="00062244"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ะพานอาคาชิไคเคียว (</w:t>
      </w:r>
      <w:r w:rsidR="00062244" w:rsidRPr="003065E9">
        <w:rPr>
          <w:rFonts w:asciiTheme="majorBidi" w:hAnsiTheme="majorBidi" w:cstheme="majorBidi"/>
          <w:b/>
          <w:bCs/>
          <w:color w:val="00B050"/>
          <w:sz w:val="28"/>
        </w:rPr>
        <w:t>Akashi Kaikyo Bridge)</w:t>
      </w:r>
      <w:r w:rsidR="00062244" w:rsidRPr="003065E9">
        <w:rPr>
          <w:rFonts w:asciiTheme="majorBidi" w:hAnsiTheme="majorBidi" w:cstheme="majorBidi"/>
          <w:b/>
          <w:bCs/>
          <w:color w:val="002B00"/>
          <w:sz w:val="28"/>
        </w:rPr>
        <w:t> </w:t>
      </w:r>
      <w:r w:rsidR="00062244" w:rsidRPr="003065E9">
        <w:rPr>
          <w:rFonts w:ascii="MS Mincho" w:eastAsia="MS Mincho" w:hAnsi="MS Mincho" w:cs="MS Mincho" w:hint="eastAsia"/>
          <w:color w:val="002B00"/>
          <w:sz w:val="28"/>
        </w:rPr>
        <w:t>明石海峡大橋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>คือสะพานแขวนอยู่ที่เมืองโกเบ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>เป็นสะพานแขวนที่มีช่วงข้ามยาวที่สุดในโลก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 xml:space="preserve">โดยมีความยาวของช่วงข้ามถึง 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1,991 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 xml:space="preserve">เปิดใช้งานในปี 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1998 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>สะพานนี้ถูกสร้างข้ามอ่าวโกเบเพื่อใช้เชื่อมระหว่างโกเบกับฮอนชูบนเกาะอิวา จิ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>โดยเป็นส่วนหนึ่งของทางหลวงสาย ฮอนชู-ชิโกกุ ที่เชื่อมต่อกับเกาะต่างๆรอบอ่าวโกเบ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 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 xml:space="preserve">งบประมาณในการก่อสร้างกว่า </w:t>
      </w:r>
      <w:r w:rsidR="00062244" w:rsidRPr="003065E9">
        <w:rPr>
          <w:rFonts w:asciiTheme="majorBidi" w:hAnsiTheme="majorBidi" w:cstheme="majorBidi"/>
          <w:color w:val="002B00"/>
          <w:sz w:val="28"/>
        </w:rPr>
        <w:t xml:space="preserve">5 </w:t>
      </w:r>
      <w:r w:rsidR="00062244" w:rsidRPr="003065E9">
        <w:rPr>
          <w:rFonts w:asciiTheme="majorBidi" w:hAnsiTheme="majorBidi" w:cstheme="majorBidi"/>
          <w:color w:val="002B00"/>
          <w:sz w:val="28"/>
          <w:cs/>
        </w:rPr>
        <w:t>แสนล้านเยน</w:t>
      </w:r>
    </w:p>
    <w:p w:rsidR="00EB1674" w:rsidRPr="003065E9" w:rsidRDefault="008D28A1" w:rsidP="008D28A1">
      <w:pPr>
        <w:ind w:left="1440" w:hanging="1440"/>
        <w:jc w:val="thaiDistribute"/>
        <w:rPr>
          <w:rFonts w:ascii="Angsana New" w:hAnsi="Angsana New"/>
          <w:sz w:val="28"/>
          <w:cs/>
        </w:rPr>
      </w:pPr>
      <w:r w:rsidRPr="003065E9">
        <w:rPr>
          <w:rFonts w:ascii="Angsana New" w:hAnsi="Angsana New"/>
          <w:noProof/>
          <w:sz w:val="28"/>
        </w:rPr>
        <w:drawing>
          <wp:anchor distT="0" distB="0" distL="114300" distR="114300" simplePos="0" relativeHeight="251783680" behindDoc="1" locked="0" layoutInCell="1" allowOverlap="1">
            <wp:simplePos x="0" y="0"/>
            <wp:positionH relativeFrom="page">
              <wp:posOffset>38100</wp:posOffset>
            </wp:positionH>
            <wp:positionV relativeFrom="paragraph">
              <wp:posOffset>448310</wp:posOffset>
            </wp:positionV>
            <wp:extent cx="1273810" cy="1104900"/>
            <wp:effectExtent l="19050" t="0" r="21590" b="342900"/>
            <wp:wrapTight wrapText="bothSides">
              <wp:wrapPolygon edited="0">
                <wp:start x="0" y="0"/>
                <wp:lineTo x="-323" y="372"/>
                <wp:lineTo x="-323" y="27931"/>
                <wp:lineTo x="21643" y="27931"/>
                <wp:lineTo x="21643" y="5959"/>
                <wp:lineTo x="21320" y="372"/>
                <wp:lineTo x="213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NARUTO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810" cy="1104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EB1674" w:rsidRPr="003065E9">
        <w:rPr>
          <w:rFonts w:asciiTheme="majorBidi" w:hAnsiTheme="majorBidi" w:cstheme="majorBidi" w:hint="cs"/>
          <w:sz w:val="28"/>
          <w:cs/>
        </w:rPr>
        <w:t>15.00 น.</w:t>
      </w:r>
      <w:r w:rsidR="00EB1674" w:rsidRPr="003065E9">
        <w:rPr>
          <w:rFonts w:asciiTheme="majorBidi" w:hAnsiTheme="majorBidi" w:cstheme="majorBidi"/>
          <w:sz w:val="28"/>
          <w:cs/>
        </w:rPr>
        <w:tab/>
        <w:t>นำท่านสู่</w:t>
      </w:r>
      <w:r w:rsidR="00EB1674" w:rsidRPr="003065E9">
        <w:rPr>
          <w:rStyle w:val="a8"/>
          <w:rFonts w:asciiTheme="majorBidi" w:hAnsiTheme="majorBidi" w:cstheme="majorBidi" w:hint="cs"/>
          <w:color w:val="00B050"/>
          <w:sz w:val="28"/>
          <w:cs/>
        </w:rPr>
        <w:t xml:space="preserve">โกเบพอร์ต </w:t>
      </w:r>
      <w:r w:rsidR="00EB1674" w:rsidRPr="003065E9">
        <w:rPr>
          <w:rFonts w:asciiTheme="majorBidi" w:hAnsiTheme="majorBidi" w:cstheme="majorBidi"/>
          <w:sz w:val="28"/>
          <w:cs/>
        </w:rPr>
        <w:t>เป็นแหล่งช้อปปิ้งและ</w:t>
      </w:r>
      <w:r w:rsidR="00EB1674" w:rsidRPr="003065E9">
        <w:rPr>
          <w:rFonts w:asciiTheme="majorBidi" w:hAnsiTheme="majorBidi" w:cstheme="majorBidi" w:hint="cs"/>
          <w:sz w:val="28"/>
          <w:cs/>
        </w:rPr>
        <w:t xml:space="preserve">จุดชมวิวทิวทัศน์อันสวยงาม  </w:t>
      </w:r>
      <w:r w:rsidR="00EB1674" w:rsidRPr="003065E9">
        <w:rPr>
          <w:rFonts w:asciiTheme="majorBidi" w:hAnsiTheme="majorBidi" w:cstheme="majorBidi"/>
          <w:sz w:val="28"/>
          <w:cs/>
        </w:rPr>
        <w:t>ซึ่งตั้งอยู่บริเวณปากอ่าว</w:t>
      </w:r>
      <w:r w:rsidR="00EB1674" w:rsidRPr="003065E9">
        <w:rPr>
          <w:rFonts w:asciiTheme="majorBidi" w:hAnsiTheme="majorBidi" w:cstheme="majorBidi" w:hint="cs"/>
          <w:sz w:val="28"/>
          <w:cs/>
        </w:rPr>
        <w:t>โกเบ</w:t>
      </w:r>
      <w:r w:rsidRPr="003065E9">
        <w:rPr>
          <w:rFonts w:asciiTheme="majorBidi" w:hAnsiTheme="majorBidi" w:cstheme="majorBidi" w:hint="cs"/>
          <w:color w:val="002B00"/>
          <w:sz w:val="28"/>
          <w:cs/>
        </w:rPr>
        <w:t xml:space="preserve">จากนั้นนำคณะเดินทางเพื่อชมปรากฎการณ์ธรรมชาติ ที่เกิดจากน้ำขึ้นน้ำลง จนเกิดเป็นน้ำวน หรือในภาษาญี่ปุ่นเรียกว่า </w:t>
      </w:r>
      <w:r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>นารุโตะ</w:t>
      </w:r>
    </w:p>
    <w:p w:rsidR="008144E1" w:rsidRDefault="008D28A1" w:rsidP="002B4FC6">
      <w:pPr>
        <w:ind w:left="1440"/>
        <w:jc w:val="both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 w:hint="cs"/>
          <w:sz w:val="28"/>
          <w:cs/>
        </w:rPr>
        <w:t>จากนั้นนำคณะเดินทางสู่ย่าน</w:t>
      </w:r>
      <w:r w:rsidR="003B3A98" w:rsidRPr="003065E9">
        <w:rPr>
          <w:rFonts w:asciiTheme="majorBidi" w:hAnsiTheme="majorBidi" w:cstheme="majorBidi"/>
          <w:b/>
          <w:bCs/>
          <w:color w:val="00B050"/>
          <w:sz w:val="28"/>
        </w:rPr>
        <w:t>SHINSAIBASHI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อาเขตการค้า </w:t>
      </w:r>
      <w:r w:rsidR="003B3A98" w:rsidRPr="003065E9">
        <w:rPr>
          <w:rFonts w:asciiTheme="majorBidi" w:hAnsiTheme="majorBidi" w:cstheme="majorBidi"/>
          <w:sz w:val="28"/>
        </w:rPr>
        <w:t>Shinsaibashi-sujiShotengai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เป็นอาเขตการค้าที่มีชื่อเสียงแห่งหนึ่งย่าน </w:t>
      </w:r>
      <w:r w:rsidR="003B3A98" w:rsidRPr="003065E9">
        <w:rPr>
          <w:rFonts w:asciiTheme="majorBidi" w:hAnsiTheme="majorBidi" w:cstheme="majorBidi"/>
          <w:b/>
          <w:bCs/>
          <w:sz w:val="28"/>
        </w:rPr>
        <w:t xml:space="preserve">MINAMI </w:t>
      </w:r>
      <w:r w:rsidR="003B3A98" w:rsidRPr="003065E9">
        <w:rPr>
          <w:rFonts w:asciiTheme="majorBidi" w:hAnsiTheme="majorBidi" w:cstheme="majorBidi"/>
          <w:sz w:val="28"/>
          <w:cs/>
        </w:rPr>
        <w:t>กินอาณาเขตตั้งแต่ถนน</w:t>
      </w:r>
      <w:r w:rsidR="003B3A98" w:rsidRPr="003065E9">
        <w:rPr>
          <w:rFonts w:asciiTheme="majorBidi" w:hAnsiTheme="majorBidi" w:cstheme="majorBidi"/>
          <w:sz w:val="28"/>
        </w:rPr>
        <w:t>Nagahori-dori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ไปจนถึงถนน </w:t>
      </w:r>
      <w:r w:rsidR="003B3A98" w:rsidRPr="003065E9">
        <w:rPr>
          <w:rFonts w:asciiTheme="majorBidi" w:hAnsiTheme="majorBidi" w:cstheme="majorBidi"/>
          <w:sz w:val="28"/>
        </w:rPr>
        <w:t>Zoemoncho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ระยะทางราว </w:t>
      </w:r>
      <w:r w:rsidR="003B3A98" w:rsidRPr="003065E9">
        <w:rPr>
          <w:rFonts w:asciiTheme="majorBidi" w:hAnsiTheme="majorBidi" w:cstheme="majorBidi"/>
          <w:sz w:val="28"/>
        </w:rPr>
        <w:t xml:space="preserve">580 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เมตรระหว่างทางเดินซึ่งมีหลังคาสูงโปร่งด้านบนนั้น มีร้านค้าเสื้อผ้า เครื่องประดับร้านอาหาร ฯลฯ รวม </w:t>
      </w:r>
      <w:r w:rsidR="003B3A98" w:rsidRPr="003065E9">
        <w:rPr>
          <w:rFonts w:asciiTheme="majorBidi" w:hAnsiTheme="majorBidi" w:cstheme="majorBidi"/>
          <w:sz w:val="28"/>
        </w:rPr>
        <w:t xml:space="preserve">180 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ร้าน และห้างสรรพสินค้า </w:t>
      </w:r>
      <w:r w:rsidR="003B3A98" w:rsidRPr="003065E9">
        <w:rPr>
          <w:rFonts w:asciiTheme="majorBidi" w:hAnsiTheme="majorBidi" w:cstheme="majorBidi"/>
          <w:sz w:val="28"/>
        </w:rPr>
        <w:t xml:space="preserve">2 </w:t>
      </w:r>
      <w:r w:rsidR="003B3A98" w:rsidRPr="003065E9">
        <w:rPr>
          <w:rFonts w:asciiTheme="majorBidi" w:hAnsiTheme="majorBidi" w:cstheme="majorBidi"/>
          <w:sz w:val="28"/>
          <w:cs/>
        </w:rPr>
        <w:t xml:space="preserve">แห่ง คือ ห้าง </w:t>
      </w:r>
      <w:r w:rsidR="003B3A98" w:rsidRPr="003065E9">
        <w:rPr>
          <w:rFonts w:asciiTheme="majorBidi" w:hAnsiTheme="majorBidi" w:cstheme="majorBidi"/>
          <w:b/>
          <w:bCs/>
          <w:sz w:val="28"/>
        </w:rPr>
        <w:t xml:space="preserve">Daimaru </w:t>
      </w:r>
      <w:r w:rsidR="003B3A98" w:rsidRPr="003065E9">
        <w:rPr>
          <w:rFonts w:asciiTheme="majorBidi" w:hAnsiTheme="majorBidi" w:cstheme="majorBidi"/>
          <w:b/>
          <w:bCs/>
          <w:sz w:val="28"/>
          <w:cs/>
        </w:rPr>
        <w:t>และห้าง</w:t>
      </w:r>
      <w:r w:rsidR="003B3A98" w:rsidRPr="003065E9">
        <w:rPr>
          <w:rFonts w:asciiTheme="majorBidi" w:hAnsiTheme="majorBidi" w:cstheme="majorBidi"/>
          <w:b/>
          <w:bCs/>
          <w:sz w:val="28"/>
        </w:rPr>
        <w:t xml:space="preserve"> Sogo</w:t>
      </w:r>
      <w:r w:rsidR="003B3A98" w:rsidRPr="003065E9">
        <w:rPr>
          <w:rFonts w:asciiTheme="majorBidi" w:hAnsiTheme="majorBidi" w:cstheme="majorBidi" w:hint="cs"/>
          <w:sz w:val="28"/>
          <w:cs/>
        </w:rPr>
        <w:t>และยังเดินต่อเนื่องได้อีกระยะทางยาวให้ได้ช้อปปิ้งอย่างสะใจ</w:t>
      </w:r>
    </w:p>
    <w:p w:rsidR="003065E9" w:rsidRPr="003065E9" w:rsidRDefault="003065E9" w:rsidP="002B4FC6">
      <w:pPr>
        <w:ind w:left="1440"/>
        <w:jc w:val="both"/>
        <w:rPr>
          <w:rFonts w:asciiTheme="majorBidi" w:hAnsiTheme="majorBidi" w:cstheme="majorBidi"/>
          <w:sz w:val="28"/>
        </w:rPr>
      </w:pPr>
    </w:p>
    <w:p w:rsidR="009C0A3B" w:rsidRPr="003065E9" w:rsidRDefault="005E71A4" w:rsidP="00EB1674">
      <w:pPr>
        <w:rPr>
          <w:rFonts w:ascii="Angsana New" w:hAnsi="Angsana New"/>
          <w:b/>
          <w:bCs/>
          <w:color w:val="00B050"/>
          <w:sz w:val="28"/>
        </w:rPr>
      </w:pPr>
      <w:r w:rsidRPr="003065E9">
        <w:rPr>
          <w:rFonts w:ascii="Angsana New" w:hAnsi="Angsana New" w:hint="cs"/>
          <w:sz w:val="28"/>
          <w:cs/>
        </w:rPr>
        <w:t>18.00 น.</w:t>
      </w:r>
      <w:r w:rsidR="003B3A98" w:rsidRPr="003065E9">
        <w:rPr>
          <w:rFonts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3B3A98" w:rsidRPr="003065E9">
        <w:rPr>
          <w:rFonts w:ascii="Angsana New" w:hAnsi="Angsana New" w:hint="cs"/>
          <w:sz w:val="28"/>
          <w:cs/>
        </w:rPr>
        <w:t>อาหารค่ำ</w:t>
      </w:r>
      <w:r w:rsidR="009C0A3B" w:rsidRPr="003065E9">
        <w:rPr>
          <w:rFonts w:ascii="Angsana New" w:hAnsi="Angsana New" w:hint="cs"/>
          <w:sz w:val="28"/>
          <w:cs/>
        </w:rPr>
        <w:t>ณ ภัตตาคาร</w:t>
      </w:r>
      <w:r w:rsidR="009C0A3B"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>อาหารประเภท</w:t>
      </w:r>
      <w:r w:rsidR="00EB1674" w:rsidRPr="003065E9">
        <w:rPr>
          <w:rFonts w:asciiTheme="majorBidi" w:hAnsiTheme="majorBidi" w:cstheme="majorBidi" w:hint="cs"/>
          <w:b/>
          <w:bCs/>
          <w:color w:val="00B050"/>
          <w:sz w:val="28"/>
          <w:cs/>
        </w:rPr>
        <w:t xml:space="preserve"> บาร์ บี คิว</w:t>
      </w:r>
    </w:p>
    <w:p w:rsidR="00171C5D" w:rsidRPr="003065E9" w:rsidRDefault="00171C5D" w:rsidP="00171C5D">
      <w:pPr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ที่พัก</w:t>
      </w:r>
      <w:r w:rsidRPr="003065E9">
        <w:rPr>
          <w:rFonts w:ascii="Angsana New" w:hAnsi="Angsana New" w:hint="cs"/>
          <w:sz w:val="28"/>
          <w:cs/>
        </w:rPr>
        <w:tab/>
      </w:r>
      <w:r w:rsidRPr="003065E9">
        <w:rPr>
          <w:rFonts w:ascii="Angsana New" w:hAnsi="Angsana New" w:hint="cs"/>
          <w:sz w:val="28"/>
          <w:cs/>
        </w:rPr>
        <w:tab/>
        <w:t xml:space="preserve">โรงแรม </w:t>
      </w:r>
      <w:r w:rsidR="00EB1674" w:rsidRPr="003065E9">
        <w:rPr>
          <w:rFonts w:ascii="Angsana New" w:hAnsi="Angsana New"/>
          <w:b/>
          <w:bCs/>
          <w:sz w:val="28"/>
        </w:rPr>
        <w:t>GRANVIA OSAKA</w:t>
      </w:r>
      <w:r w:rsidR="005E71A4" w:rsidRPr="003065E9">
        <w:rPr>
          <w:rFonts w:ascii="Angsana New" w:hAnsi="Angsana New"/>
          <w:b/>
          <w:bCs/>
          <w:sz w:val="28"/>
        </w:rPr>
        <w:t xml:space="preserve"> HOTEL</w:t>
      </w:r>
      <w:r w:rsidRPr="003065E9">
        <w:rPr>
          <w:rFonts w:ascii="Angsana New" w:hAnsi="Angsana New" w:hint="cs"/>
          <w:sz w:val="28"/>
          <w:cs/>
        </w:rPr>
        <w:t>หรือเทียบเท่า</w:t>
      </w:r>
    </w:p>
    <w:p w:rsidR="004E4889" w:rsidRDefault="004E4889" w:rsidP="00171C5D">
      <w:pPr>
        <w:rPr>
          <w:rFonts w:ascii="Angsana New" w:hAnsi="Angsana New"/>
          <w:sz w:val="32"/>
          <w:szCs w:val="32"/>
        </w:rPr>
      </w:pPr>
    </w:p>
    <w:p w:rsidR="00AA3EEC" w:rsidRPr="002B4FC6" w:rsidRDefault="00AA3EEC" w:rsidP="002B4F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</w:rPr>
      </w:pPr>
      <w:r w:rsidRPr="002B4FC6">
        <w:rPr>
          <w:rFonts w:hint="cs"/>
          <w:b/>
          <w:bCs/>
          <w:sz w:val="32"/>
          <w:szCs w:val="32"/>
          <w:cs/>
        </w:rPr>
        <w:t>วันที่ห้า วัน</w:t>
      </w:r>
      <w:r w:rsidR="00EB1674">
        <w:rPr>
          <w:rFonts w:hint="cs"/>
          <w:b/>
          <w:bCs/>
          <w:sz w:val="32"/>
          <w:szCs w:val="32"/>
          <w:cs/>
        </w:rPr>
        <w:t>อาทิตย์ที่ 23</w:t>
      </w:r>
      <w:r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 w:rsidR="00EB1674">
        <w:rPr>
          <w:rFonts w:hint="cs"/>
          <w:sz w:val="32"/>
          <w:szCs w:val="32"/>
          <w:cs/>
        </w:rPr>
        <w:t xml:space="preserve">ตลาดเช้า </w:t>
      </w:r>
      <w:r w:rsidR="00EB1674">
        <w:rPr>
          <w:sz w:val="32"/>
          <w:szCs w:val="32"/>
          <w:cs/>
        </w:rPr>
        <w:t>–</w:t>
      </w:r>
      <w:r w:rsidR="00EA5346">
        <w:rPr>
          <w:rFonts w:hint="cs"/>
          <w:sz w:val="32"/>
          <w:szCs w:val="32"/>
          <w:cs/>
        </w:rPr>
        <w:t>วัด</w:t>
      </w:r>
      <w:r w:rsidR="00EB1674">
        <w:rPr>
          <w:rFonts w:hint="cs"/>
          <w:sz w:val="32"/>
          <w:szCs w:val="32"/>
          <w:cs/>
        </w:rPr>
        <w:t xml:space="preserve">ชิเทนโนจิ </w:t>
      </w:r>
      <w:r w:rsidR="00EB1674">
        <w:rPr>
          <w:sz w:val="32"/>
          <w:szCs w:val="32"/>
          <w:cs/>
        </w:rPr>
        <w:t>–</w:t>
      </w:r>
      <w:r w:rsidR="00EB1674">
        <w:rPr>
          <w:rFonts w:hint="cs"/>
          <w:sz w:val="32"/>
          <w:szCs w:val="32"/>
          <w:cs/>
        </w:rPr>
        <w:t xml:space="preserve"> ปราสาทโอซาก้า - </w:t>
      </w:r>
      <w:r w:rsidRPr="00AA3EEC">
        <w:rPr>
          <w:rFonts w:hint="cs"/>
          <w:sz w:val="32"/>
          <w:szCs w:val="32"/>
          <w:cs/>
        </w:rPr>
        <w:t>อิออนช้อปปิ้งมอลล์</w:t>
      </w:r>
      <w:r w:rsidRPr="00AA3EEC">
        <w:rPr>
          <w:sz w:val="32"/>
          <w:szCs w:val="32"/>
          <w:cs/>
        </w:rPr>
        <w:t>–</w:t>
      </w:r>
      <w:r w:rsidRPr="00AA3EEC">
        <w:rPr>
          <w:rFonts w:hint="cs"/>
          <w:sz w:val="32"/>
          <w:szCs w:val="32"/>
          <w:cs/>
        </w:rPr>
        <w:t xml:space="preserve"> สนามบินคันไซ </w:t>
      </w:r>
      <w:r w:rsidRPr="00AA3EEC">
        <w:rPr>
          <w:sz w:val="32"/>
          <w:szCs w:val="32"/>
          <w:cs/>
        </w:rPr>
        <w:t>–</w:t>
      </w:r>
      <w:r w:rsidRPr="00AA3EEC">
        <w:rPr>
          <w:rFonts w:hint="cs"/>
          <w:sz w:val="32"/>
          <w:szCs w:val="32"/>
          <w:cs/>
        </w:rPr>
        <w:t xml:space="preserve"> กรุงเทพฯ</w:t>
      </w:r>
    </w:p>
    <w:p w:rsidR="002B4FC6" w:rsidRPr="003065E9" w:rsidRDefault="008144E1" w:rsidP="002B4FC6">
      <w:pPr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08.00 น.</w:t>
      </w:r>
      <w:r w:rsidR="00D7302C"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41735A" w:rsidRPr="003065E9">
        <w:rPr>
          <w:rFonts w:ascii="Angsana New" w:hAnsi="Angsana New" w:hint="cs"/>
          <w:sz w:val="28"/>
          <w:cs/>
        </w:rPr>
        <w:t>รับประทานอาหารเช้า  ณ  โรงแรมที่พัก</w:t>
      </w:r>
      <w:r w:rsidR="0041735A" w:rsidRPr="003065E9">
        <w:rPr>
          <w:rFonts w:ascii="Angsana New" w:hAnsi="Angsana New" w:hint="cs"/>
          <w:sz w:val="28"/>
          <w:cs/>
        </w:rPr>
        <w:tab/>
      </w:r>
    </w:p>
    <w:p w:rsidR="001A34C3" w:rsidRPr="003065E9" w:rsidRDefault="001A34C3" w:rsidP="001A34C3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 xml:space="preserve">09.00 </w:t>
      </w:r>
      <w:r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  <w:t>นำคณะชมตลาดเช้า ของโอซาก้า ในตลาดจะมีการประมูลขาย</w:t>
      </w:r>
      <w:r w:rsidRPr="003065E9">
        <w:rPr>
          <w:rFonts w:ascii="Angsana New" w:hAnsi="Angsana New"/>
          <w:sz w:val="28"/>
          <w:cs/>
        </w:rPr>
        <w:t xml:space="preserve">ซึ่งขึ้นชื่อว่าเป็น"ครัวของประเทศ" เริ่มตั้งแต่เช้าตรู่ </w:t>
      </w:r>
      <w:r w:rsidRPr="003065E9">
        <w:rPr>
          <w:rFonts w:ascii="Angsana New" w:hAnsi="Angsana New"/>
          <w:b/>
          <w:bCs/>
          <w:color w:val="00B050"/>
          <w:sz w:val="28"/>
          <w:cs/>
        </w:rPr>
        <w:t>ตลาดกลางโอซาก้า (</w:t>
      </w:r>
      <w:r w:rsidRPr="003065E9">
        <w:rPr>
          <w:rFonts w:ascii="Angsana New" w:hAnsi="Angsana New"/>
          <w:b/>
          <w:bCs/>
          <w:color w:val="00B050"/>
          <w:sz w:val="28"/>
        </w:rPr>
        <w:t>Osaka Chuo Oroshi-uriIchiba)</w:t>
      </w:r>
      <w:r w:rsidRPr="003065E9">
        <w:rPr>
          <w:rFonts w:ascii="Angsana New" w:hAnsi="Angsana New"/>
          <w:sz w:val="28"/>
          <w:cs/>
        </w:rPr>
        <w:t xml:space="preserve">เป็นที่ๆปลาสด ผัก ผลไม้และสินค้าต่างๆจากในและนอกประเทศถูกส่งข้ามน้ำข้ามทะเลมาประมูลขายให้กับพ่อค้าคนกลาง ตลาดแห่งนี้เปิดดำเนินการมาตั้งแต่ปี </w:t>
      </w:r>
      <w:r w:rsidRPr="003065E9">
        <w:rPr>
          <w:rFonts w:ascii="Angsana New" w:hAnsi="Angsana New"/>
          <w:sz w:val="28"/>
        </w:rPr>
        <w:t xml:space="preserve">1931 </w:t>
      </w:r>
      <w:r w:rsidRPr="003065E9">
        <w:rPr>
          <w:rFonts w:ascii="Angsana New" w:hAnsi="Angsana New"/>
          <w:sz w:val="28"/>
          <w:cs/>
        </w:rPr>
        <w:t xml:space="preserve">นับเป็นตลาดขายส่งที่ใหญ่ที่สุดในเอเซียในขณะนั้น ปัจจุบันนี้มีเนื้อที่ </w:t>
      </w:r>
      <w:r w:rsidRPr="003065E9">
        <w:rPr>
          <w:rFonts w:ascii="Angsana New" w:hAnsi="Angsana New"/>
          <w:sz w:val="28"/>
        </w:rPr>
        <w:t xml:space="preserve">320,000 </w:t>
      </w:r>
      <w:r w:rsidRPr="003065E9">
        <w:rPr>
          <w:rFonts w:ascii="Angsana New" w:hAnsi="Angsana New"/>
          <w:sz w:val="28"/>
          <w:cs/>
        </w:rPr>
        <w:t xml:space="preserve">ตารางเมตร นับเป็นตลาดที่ใหญ่ที่สุดในญี่ปุ่น ทุกๆเช้าจะคึกคักไปด้วยพ่อค้าจากทั่วสารทิศ </w:t>
      </w:r>
    </w:p>
    <w:p w:rsidR="00751E30" w:rsidRPr="003065E9" w:rsidRDefault="003065E9" w:rsidP="001A34C3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Theme="majorBidi" w:hAnsiTheme="majorBidi" w:cstheme="majorBidi"/>
          <w:noProof/>
          <w:sz w:val="28"/>
        </w:rPr>
        <w:drawing>
          <wp:anchor distT="0" distB="0" distL="114300" distR="114300" simplePos="0" relativeHeight="251777536" behindDoc="1" locked="0" layoutInCell="1" allowOverlap="1">
            <wp:simplePos x="0" y="0"/>
            <wp:positionH relativeFrom="column">
              <wp:posOffset>4284345</wp:posOffset>
            </wp:positionH>
            <wp:positionV relativeFrom="paragraph">
              <wp:posOffset>63500</wp:posOffset>
            </wp:positionV>
            <wp:extent cx="1897380" cy="1068070"/>
            <wp:effectExtent l="0" t="0" r="7620" b="0"/>
            <wp:wrapTight wrapText="bothSides">
              <wp:wrapPolygon edited="0">
                <wp:start x="0" y="0"/>
                <wp:lineTo x="0" y="21189"/>
                <wp:lineTo x="21470" y="21189"/>
                <wp:lineTo x="21470" y="0"/>
                <wp:lineTo x="0" y="0"/>
              </wp:wrapPolygon>
            </wp:wrapTight>
            <wp:docPr id="25" name="รูปภาพ 25" descr="http://f.ptcdn.info/152/013/000/1386671117-Image10JPG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f.ptcdn.info/152/013/000/1386671117-Image10JPG-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106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65E9">
        <w:rPr>
          <w:rFonts w:asciiTheme="majorBidi" w:hAnsiTheme="majorBidi" w:cstheme="majorBidi"/>
          <w:noProof/>
          <w:sz w:val="28"/>
        </w:rPr>
        <w:drawing>
          <wp:anchor distT="0" distB="0" distL="114300" distR="114300" simplePos="0" relativeHeight="251776512" behindDoc="1" locked="0" layoutInCell="1" allowOverlap="1">
            <wp:simplePos x="0" y="0"/>
            <wp:positionH relativeFrom="column">
              <wp:posOffset>1924050</wp:posOffset>
            </wp:positionH>
            <wp:positionV relativeFrom="paragraph">
              <wp:posOffset>60960</wp:posOffset>
            </wp:positionV>
            <wp:extent cx="2111375" cy="1188720"/>
            <wp:effectExtent l="0" t="0" r="3175" b="0"/>
            <wp:wrapTight wrapText="bothSides">
              <wp:wrapPolygon edited="0">
                <wp:start x="0" y="0"/>
                <wp:lineTo x="0" y="21115"/>
                <wp:lineTo x="21438" y="21115"/>
                <wp:lineTo x="21438" y="0"/>
                <wp:lineTo x="0" y="0"/>
              </wp:wrapPolygon>
            </wp:wrapTight>
            <wp:docPr id="24" name="รูปภาพ 24" descr="http://f.ptcdn.info/152/013/000/1386671084-Image08JPG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.ptcdn.info/152/013/000/1386671084-Image08JPG-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65E9">
        <w:rPr>
          <w:rFonts w:asciiTheme="majorBidi" w:hAnsiTheme="majorBidi" w:cstheme="majorBidi"/>
          <w:noProof/>
          <w:sz w:val="28"/>
        </w:rPr>
        <w:drawing>
          <wp:anchor distT="0" distB="0" distL="114300" distR="114300" simplePos="0" relativeHeight="251775488" behindDoc="1" locked="0" layoutInCell="1" allowOverlap="1">
            <wp:simplePos x="0" y="0"/>
            <wp:positionH relativeFrom="column">
              <wp:posOffset>-483235</wp:posOffset>
            </wp:positionH>
            <wp:positionV relativeFrom="paragraph">
              <wp:posOffset>60960</wp:posOffset>
            </wp:positionV>
            <wp:extent cx="2194560" cy="1235710"/>
            <wp:effectExtent l="0" t="0" r="0" b="2540"/>
            <wp:wrapTight wrapText="bothSides">
              <wp:wrapPolygon edited="0">
                <wp:start x="0" y="0"/>
                <wp:lineTo x="0" y="21311"/>
                <wp:lineTo x="21375" y="21311"/>
                <wp:lineTo x="21375" y="0"/>
                <wp:lineTo x="0" y="0"/>
              </wp:wrapPolygon>
            </wp:wrapTight>
            <wp:docPr id="22" name="รูปภาพ 22" descr="http://f.ptcdn.info/152/013/000/1386670933-Image01JPG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.ptcdn.info/152/013/000/1386670933-Image01JPG-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E30" w:rsidRPr="003065E9" w:rsidRDefault="003065E9" w:rsidP="001A34C3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noProof/>
          <w:sz w:val="28"/>
        </w:rPr>
        <w:lastRenderedPageBreak/>
        <w:drawing>
          <wp:anchor distT="0" distB="0" distL="114300" distR="114300" simplePos="0" relativeHeight="251778560" behindDoc="1" locked="0" layoutInCell="1" allowOverlap="1">
            <wp:simplePos x="0" y="0"/>
            <wp:positionH relativeFrom="column">
              <wp:posOffset>4942205</wp:posOffset>
            </wp:positionH>
            <wp:positionV relativeFrom="paragraph">
              <wp:posOffset>-659765</wp:posOffset>
            </wp:positionV>
            <wp:extent cx="1581785" cy="1106805"/>
            <wp:effectExtent l="0" t="0" r="0" b="0"/>
            <wp:wrapTight wrapText="bothSides">
              <wp:wrapPolygon edited="0">
                <wp:start x="0" y="0"/>
                <wp:lineTo x="0" y="21191"/>
                <wp:lineTo x="21331" y="21191"/>
                <wp:lineTo x="21331" y="0"/>
                <wp:lineTo x="0" y="0"/>
              </wp:wrapPolygon>
            </wp:wrapTight>
            <wp:docPr id="26" name="รูปภาพ 26" descr="http://1.bp.blogspot.com/_Wbc0FR8r8oc/S_HWrPDh_hI/AAAAAAAAAC4/alkRhuV8zRI/s1600/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1.bp.blogspot.com/_Wbc0FR8r8oc/S_HWrPDh_hI/AAAAAAAAAC4/alkRhuV8zRI/s1600/templ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110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065E9">
        <w:rPr>
          <w:noProof/>
          <w:sz w:val="28"/>
        </w:rPr>
        <w:drawing>
          <wp:anchor distT="0" distB="0" distL="114300" distR="114300" simplePos="0" relativeHeight="251780608" behindDoc="1" locked="0" layoutInCell="1" allowOverlap="1">
            <wp:simplePos x="0" y="0"/>
            <wp:positionH relativeFrom="column">
              <wp:posOffset>2697480</wp:posOffset>
            </wp:positionH>
            <wp:positionV relativeFrom="paragraph">
              <wp:posOffset>-714375</wp:posOffset>
            </wp:positionV>
            <wp:extent cx="2066290" cy="1166495"/>
            <wp:effectExtent l="0" t="0" r="0" b="0"/>
            <wp:wrapTight wrapText="bothSides">
              <wp:wrapPolygon edited="0">
                <wp:start x="0" y="0"/>
                <wp:lineTo x="0" y="21165"/>
                <wp:lineTo x="21308" y="21165"/>
                <wp:lineTo x="21308" y="0"/>
                <wp:lineTo x="0" y="0"/>
              </wp:wrapPolygon>
            </wp:wrapTight>
            <wp:docPr id="29" name="Picture 12" descr="http://www.osaka-info.jp/th/osaka_cas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osaka-info.jp/th/osaka_castle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16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E30" w:rsidRPr="003065E9" w:rsidRDefault="00751E30" w:rsidP="001A34C3">
      <w:pPr>
        <w:ind w:left="1440" w:hanging="1440"/>
        <w:jc w:val="thaiDistribute"/>
        <w:rPr>
          <w:rFonts w:ascii="Angsana New" w:hAnsi="Angsana New"/>
          <w:sz w:val="28"/>
        </w:rPr>
      </w:pPr>
    </w:p>
    <w:p w:rsidR="00751E30" w:rsidRPr="003065E9" w:rsidRDefault="00751E30" w:rsidP="001A34C3">
      <w:pPr>
        <w:ind w:left="1440" w:hanging="1440"/>
        <w:jc w:val="thaiDistribute"/>
        <w:rPr>
          <w:rFonts w:ascii="Angsana New" w:hAnsi="Angsana New"/>
          <w:sz w:val="28"/>
        </w:rPr>
      </w:pPr>
    </w:p>
    <w:p w:rsidR="00EB1674" w:rsidRPr="003065E9" w:rsidRDefault="001A34C3" w:rsidP="001A34C3">
      <w:pPr>
        <w:ind w:left="1440" w:hanging="1440"/>
        <w:jc w:val="thaiDistribute"/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 xml:space="preserve">11.00 </w:t>
      </w:r>
      <w:r w:rsidRPr="003065E9">
        <w:rPr>
          <w:rFonts w:ascii="Angsana New" w:hAnsi="Angsana New" w:hint="cs"/>
          <w:sz w:val="28"/>
          <w:cs/>
        </w:rPr>
        <w:t>น.</w:t>
      </w:r>
      <w:r w:rsidRPr="003065E9">
        <w:rPr>
          <w:rFonts w:ascii="Angsana New" w:hAnsi="Angsana New" w:hint="cs"/>
          <w:sz w:val="28"/>
          <w:cs/>
        </w:rPr>
        <w:tab/>
        <w:t>นำคณะเข้าชม</w:t>
      </w:r>
      <w:r w:rsidRPr="003065E9">
        <w:rPr>
          <w:rFonts w:ascii="Angsana New" w:hAnsi="Angsana New" w:hint="cs"/>
          <w:b/>
          <w:bCs/>
          <w:color w:val="00B050"/>
          <w:sz w:val="28"/>
          <w:cs/>
        </w:rPr>
        <w:t>วัด</w:t>
      </w:r>
      <w:r w:rsidR="00EA5346" w:rsidRPr="003065E9">
        <w:rPr>
          <w:rFonts w:ascii="Angsana New" w:hAnsi="Angsana New" w:hint="cs"/>
          <w:b/>
          <w:bCs/>
          <w:color w:val="00B050"/>
          <w:sz w:val="28"/>
          <w:cs/>
        </w:rPr>
        <w:t xml:space="preserve"> ชิเทนโนจิ</w:t>
      </w:r>
      <w:r w:rsidRPr="003065E9">
        <w:rPr>
          <w:rFonts w:ascii="Angsana New" w:hAnsi="Angsana New"/>
          <w:sz w:val="28"/>
          <w:cs/>
        </w:rPr>
        <w:t xml:space="preserve">วัดในพุทธศาสนาแห่งแรกของญี่ปุ่น สร้างขึ้นเมื่อราว </w:t>
      </w:r>
      <w:r w:rsidRPr="003065E9">
        <w:rPr>
          <w:rFonts w:ascii="Angsana New" w:hAnsi="Angsana New"/>
          <w:sz w:val="28"/>
        </w:rPr>
        <w:t xml:space="preserve">1400 </w:t>
      </w:r>
      <w:r w:rsidRPr="003065E9">
        <w:rPr>
          <w:rFonts w:ascii="Angsana New" w:hAnsi="Angsana New"/>
          <w:sz w:val="28"/>
          <w:cs/>
        </w:rPr>
        <w:t>ปีที่แล้ว ในรัชสมัยสมเด็จพระจักรพรรดิ์</w:t>
      </w:r>
      <w:r w:rsidRPr="003065E9">
        <w:rPr>
          <w:rFonts w:ascii="Angsana New" w:hAnsi="Angsana New"/>
          <w:sz w:val="28"/>
        </w:rPr>
        <w:t>Suiko</w:t>
      </w:r>
      <w:r w:rsidRPr="003065E9">
        <w:rPr>
          <w:rFonts w:ascii="Angsana New" w:hAnsi="Angsana New"/>
          <w:sz w:val="28"/>
          <w:cs/>
        </w:rPr>
        <w:t xml:space="preserve">เชื่อกันว่าเจ้าชาย </w:t>
      </w:r>
      <w:r w:rsidRPr="003065E9">
        <w:rPr>
          <w:rFonts w:ascii="Angsana New" w:hAnsi="Angsana New"/>
          <w:sz w:val="28"/>
        </w:rPr>
        <w:t>Shotoku</w:t>
      </w:r>
      <w:r w:rsidRPr="003065E9">
        <w:rPr>
          <w:rFonts w:ascii="Angsana New" w:hAnsi="Angsana New"/>
          <w:sz w:val="28"/>
          <w:cs/>
        </w:rPr>
        <w:t xml:space="preserve">เป็นผู้สร้างเพื่อประดิษฐานพระโพธิสัตว์ </w:t>
      </w:r>
      <w:r w:rsidRPr="003065E9">
        <w:rPr>
          <w:rFonts w:ascii="Angsana New" w:hAnsi="Angsana New"/>
          <w:sz w:val="28"/>
        </w:rPr>
        <w:t xml:space="preserve">4 </w:t>
      </w:r>
      <w:r w:rsidRPr="003065E9">
        <w:rPr>
          <w:rFonts w:ascii="Angsana New" w:hAnsi="Angsana New"/>
          <w:sz w:val="28"/>
          <w:cs/>
        </w:rPr>
        <w:t>องค์ (</w:t>
      </w:r>
      <w:r w:rsidRPr="003065E9">
        <w:rPr>
          <w:rFonts w:ascii="Angsana New" w:hAnsi="Angsana New"/>
          <w:sz w:val="28"/>
        </w:rPr>
        <w:t xml:space="preserve">Shitenno) </w:t>
      </w:r>
      <w:r w:rsidRPr="003065E9">
        <w:rPr>
          <w:rFonts w:ascii="Angsana New" w:hAnsi="Angsana New"/>
          <w:sz w:val="28"/>
          <w:cs/>
        </w:rPr>
        <w:t xml:space="preserve">หลังจากได้อธิษฐานให้รบชนะในสงครามระหว่าง </w:t>
      </w:r>
      <w:r w:rsidRPr="003065E9">
        <w:rPr>
          <w:rFonts w:ascii="Angsana New" w:hAnsi="Angsana New"/>
          <w:sz w:val="28"/>
        </w:rPr>
        <w:t xml:space="preserve">Morinobe No Moriya </w:t>
      </w:r>
      <w:r w:rsidRPr="003065E9">
        <w:rPr>
          <w:rFonts w:ascii="Angsana New" w:hAnsi="Angsana New"/>
          <w:sz w:val="28"/>
          <w:cs/>
        </w:rPr>
        <w:t xml:space="preserve">กับ </w:t>
      </w:r>
      <w:r w:rsidRPr="003065E9">
        <w:rPr>
          <w:rFonts w:ascii="Angsana New" w:hAnsi="Angsana New"/>
          <w:sz w:val="28"/>
        </w:rPr>
        <w:t>Soma No Umako</w:t>
      </w:r>
      <w:r w:rsidRPr="003065E9">
        <w:rPr>
          <w:rFonts w:ascii="Angsana New" w:hAnsi="Angsana New"/>
          <w:sz w:val="28"/>
          <w:cs/>
        </w:rPr>
        <w:t>เพื่อนำพุทธศาสนาเข้ามาเผยแพร่ในญี่ปุ่น การจัดตำแหน่งโบสถ์และวิหารได้รับการถ่ายทอดมาจากวัดพุทธในประเทศจีนสมัยโบราณ โดยจัดวางประตูกลาง (</w:t>
      </w:r>
      <w:r w:rsidRPr="003065E9">
        <w:rPr>
          <w:rFonts w:ascii="Angsana New" w:hAnsi="Angsana New"/>
          <w:sz w:val="28"/>
        </w:rPr>
        <w:t xml:space="preserve">Nakamon) </w:t>
      </w:r>
      <w:r w:rsidRPr="003065E9">
        <w:rPr>
          <w:rFonts w:ascii="Angsana New" w:hAnsi="Angsana New"/>
          <w:sz w:val="28"/>
          <w:cs/>
        </w:rPr>
        <w:t>เจดีย์ห้าชั้น (</w:t>
      </w:r>
      <w:r w:rsidRPr="003065E9">
        <w:rPr>
          <w:rFonts w:ascii="Angsana New" w:hAnsi="Angsana New"/>
          <w:sz w:val="28"/>
        </w:rPr>
        <w:t xml:space="preserve">Goju-to) </w:t>
      </w:r>
      <w:r w:rsidRPr="003065E9">
        <w:rPr>
          <w:rFonts w:ascii="Angsana New" w:hAnsi="Angsana New"/>
          <w:sz w:val="28"/>
          <w:cs/>
        </w:rPr>
        <w:t>หอทอง (</w:t>
      </w:r>
      <w:r w:rsidRPr="003065E9">
        <w:rPr>
          <w:rFonts w:ascii="Angsana New" w:hAnsi="Angsana New"/>
          <w:sz w:val="28"/>
        </w:rPr>
        <w:t xml:space="preserve">Kin-to) </w:t>
      </w:r>
      <w:r w:rsidRPr="003065E9">
        <w:rPr>
          <w:rFonts w:ascii="Angsana New" w:hAnsi="Angsana New"/>
          <w:sz w:val="28"/>
          <w:cs/>
        </w:rPr>
        <w:t>และโบสถ์ (</w:t>
      </w:r>
      <w:r w:rsidRPr="003065E9">
        <w:rPr>
          <w:rFonts w:ascii="Angsana New" w:hAnsi="Angsana New"/>
          <w:sz w:val="28"/>
        </w:rPr>
        <w:t xml:space="preserve">Ko-do) </w:t>
      </w:r>
      <w:r w:rsidRPr="003065E9">
        <w:rPr>
          <w:rFonts w:ascii="Angsana New" w:hAnsi="Angsana New"/>
          <w:sz w:val="28"/>
          <w:cs/>
        </w:rPr>
        <w:t xml:space="preserve">เรียงรายเป็นเส้นตรงจากทิศใต้ไปยังทิศเหนือ อาคารแต่ละแห่งถูกห้อมล้อมด้วยระเบียง ซึ่งนับเป็นสถาปัตยกรรมที่เก่าแก่ที่สุดอย่างหนึ่งในญี่ปุ่น เมื่อเริ่มสร้างวัดใหม่ๆ เจ้าชาย </w:t>
      </w:r>
      <w:r w:rsidRPr="003065E9">
        <w:rPr>
          <w:rFonts w:ascii="Angsana New" w:hAnsi="Angsana New"/>
          <w:sz w:val="28"/>
        </w:rPr>
        <w:t>Shotoku</w:t>
      </w:r>
      <w:r w:rsidRPr="003065E9">
        <w:rPr>
          <w:rFonts w:ascii="Angsana New" w:hAnsi="Angsana New"/>
          <w:sz w:val="28"/>
          <w:cs/>
        </w:rPr>
        <w:t xml:space="preserve">ได้ทรงสร้างอโรคยสถานขึ้นทางทิศเหนือของวัดด้วย </w:t>
      </w:r>
      <w:r w:rsidRPr="003065E9">
        <w:rPr>
          <w:rFonts w:ascii="Angsana New" w:hAnsi="Angsana New"/>
          <w:sz w:val="28"/>
        </w:rPr>
        <w:t xml:space="preserve">4 </w:t>
      </w:r>
      <w:r w:rsidRPr="003065E9">
        <w:rPr>
          <w:rFonts w:ascii="Angsana New" w:hAnsi="Angsana New"/>
          <w:sz w:val="28"/>
          <w:cs/>
        </w:rPr>
        <w:t>แห่ง ได้แก่สถานที่สำหรับเรียนรู้พระธรรมคำสั่งสอนของพระสัมมาสัมพุทธเจ้า เภสัชสถานสำหรับจ่ายยาให้แก่ผู้เจ็บไข้ได้ป่วย โรงพยาบาลสำหรับดูแลผู้ป่วย และสถานพักฟื้นคนชรา ตัววัดและอาคารดั้งเดิมสูญหายและถูกทำลายไปหมดสิ้นจากสงครามหลายต่อหลายครั้งในประวัติศาสตร์ อาคารและโบสถ์ที่เห็นในปัจจุบันถูกบูรณะขึ้นใหม่ให้เหมือนกับตัววัดเดิมเมื่อปีค.ศ.</w:t>
      </w:r>
      <w:r w:rsidRPr="003065E9">
        <w:rPr>
          <w:rFonts w:ascii="Angsana New" w:hAnsi="Angsana New"/>
          <w:sz w:val="28"/>
        </w:rPr>
        <w:t>1963</w:t>
      </w:r>
    </w:p>
    <w:p w:rsidR="004C4984" w:rsidRPr="003065E9" w:rsidRDefault="004C4984" w:rsidP="00EB1674">
      <w:pPr>
        <w:ind w:left="1440" w:hanging="1440"/>
        <w:rPr>
          <w:rFonts w:asciiTheme="majorBidi" w:hAnsiTheme="majorBidi" w:cstheme="majorBidi"/>
          <w:sz w:val="28"/>
        </w:rPr>
      </w:pPr>
    </w:p>
    <w:p w:rsidR="001A34C3" w:rsidRPr="003065E9" w:rsidRDefault="001A34C3" w:rsidP="00EB1674">
      <w:pPr>
        <w:ind w:left="1440" w:hanging="1440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 w:hint="cs"/>
          <w:sz w:val="28"/>
          <w:cs/>
        </w:rPr>
        <w:t>12.00 น.</w:t>
      </w:r>
      <w:r w:rsidRPr="003065E9">
        <w:rPr>
          <w:rFonts w:asciiTheme="majorBidi" w:hAnsiTheme="majorBidi" w:cstheme="majorBidi" w:hint="cs"/>
          <w:sz w:val="28"/>
          <w:cs/>
        </w:rPr>
        <w:tab/>
        <w:t>รับประทานอาหารกลางวัน เมนู</w:t>
      </w:r>
      <w:r w:rsidR="008D28A1" w:rsidRPr="003065E9">
        <w:rPr>
          <w:rFonts w:asciiTheme="majorBidi" w:hAnsiTheme="majorBidi" w:cstheme="majorBidi" w:hint="cs"/>
          <w:sz w:val="28"/>
          <w:cs/>
        </w:rPr>
        <w:t xml:space="preserve"> ชาบูชาบู</w:t>
      </w:r>
    </w:p>
    <w:p w:rsidR="001A34C3" w:rsidRPr="003065E9" w:rsidRDefault="001A34C3" w:rsidP="00EB1674">
      <w:pPr>
        <w:ind w:left="1440" w:hanging="1440"/>
        <w:rPr>
          <w:rFonts w:asciiTheme="majorBidi" w:hAnsiTheme="majorBidi" w:cstheme="majorBidi"/>
          <w:sz w:val="28"/>
        </w:rPr>
      </w:pPr>
    </w:p>
    <w:p w:rsidR="001A34C3" w:rsidRPr="003065E9" w:rsidRDefault="001A34C3" w:rsidP="00EA5346">
      <w:pPr>
        <w:ind w:left="1440" w:hanging="1440"/>
        <w:rPr>
          <w:rFonts w:asciiTheme="majorBidi" w:hAnsiTheme="majorBidi" w:cstheme="majorBidi"/>
          <w:sz w:val="28"/>
        </w:rPr>
      </w:pPr>
      <w:r w:rsidRPr="003065E9">
        <w:rPr>
          <w:rFonts w:asciiTheme="majorBidi" w:hAnsiTheme="majorBidi" w:cstheme="majorBidi"/>
          <w:sz w:val="28"/>
        </w:rPr>
        <w:t xml:space="preserve">13.00 </w:t>
      </w:r>
      <w:r w:rsidRPr="003065E9">
        <w:rPr>
          <w:rFonts w:asciiTheme="majorBidi" w:hAnsiTheme="majorBidi" w:cstheme="majorBidi" w:hint="cs"/>
          <w:sz w:val="28"/>
          <w:cs/>
        </w:rPr>
        <w:t>น.</w:t>
      </w:r>
      <w:r w:rsidRPr="003065E9">
        <w:rPr>
          <w:rFonts w:asciiTheme="majorBidi" w:hAnsiTheme="majorBidi" w:cstheme="majorBidi" w:hint="cs"/>
          <w:sz w:val="28"/>
          <w:cs/>
        </w:rPr>
        <w:tab/>
        <w:t xml:space="preserve">นำคณะเข้าชม </w:t>
      </w:r>
      <w:r w:rsidRPr="003065E9">
        <w:rPr>
          <w:rFonts w:asciiTheme="majorBidi" w:hAnsiTheme="majorBidi" w:cstheme="majorBidi"/>
          <w:b/>
          <w:bCs/>
          <w:color w:val="00B050"/>
          <w:sz w:val="28"/>
          <w:cs/>
        </w:rPr>
        <w:t>ปราสาทโอซาก้า</w:t>
      </w:r>
      <w:r w:rsidRPr="003065E9">
        <w:rPr>
          <w:rFonts w:asciiTheme="majorBidi" w:hAnsiTheme="majorBidi" w:cstheme="majorBidi"/>
          <w:sz w:val="28"/>
          <w:cs/>
        </w:rPr>
        <w:t xml:space="preserve">เป็นสัญญลักษณ์อย่างหนึ่งของเมืองโอซา ก้า สร้างขึ้นเป็นครั้งแรกบนบริเวณที่เคยเป็นวัด </w:t>
      </w:r>
      <w:r w:rsidRPr="003065E9">
        <w:rPr>
          <w:rFonts w:asciiTheme="majorBidi" w:hAnsiTheme="majorBidi" w:cstheme="majorBidi"/>
          <w:sz w:val="28"/>
        </w:rPr>
        <w:t>Osaka Hongan-ji</w:t>
      </w:r>
      <w:r w:rsidRPr="003065E9">
        <w:rPr>
          <w:rFonts w:asciiTheme="majorBidi" w:hAnsiTheme="majorBidi" w:cstheme="majorBidi"/>
          <w:sz w:val="28"/>
          <w:cs/>
        </w:rPr>
        <w:t>เมื่อปีค.ศ.</w:t>
      </w:r>
      <w:r w:rsidRPr="003065E9">
        <w:rPr>
          <w:rFonts w:asciiTheme="majorBidi" w:hAnsiTheme="majorBidi" w:cstheme="majorBidi"/>
          <w:sz w:val="28"/>
        </w:rPr>
        <w:t xml:space="preserve">1583 </w:t>
      </w:r>
      <w:r w:rsidRPr="003065E9">
        <w:rPr>
          <w:rFonts w:asciiTheme="majorBidi" w:hAnsiTheme="majorBidi" w:cstheme="majorBidi"/>
          <w:sz w:val="28"/>
          <w:cs/>
        </w:rPr>
        <w:t xml:space="preserve">โดย </w:t>
      </w:r>
      <w:r w:rsidRPr="003065E9">
        <w:rPr>
          <w:rFonts w:asciiTheme="majorBidi" w:hAnsiTheme="majorBidi" w:cstheme="majorBidi"/>
          <w:sz w:val="28"/>
        </w:rPr>
        <w:t>ToyotomiHideyoshi (</w:t>
      </w:r>
      <w:r w:rsidRPr="003065E9">
        <w:rPr>
          <w:rFonts w:asciiTheme="majorBidi" w:hAnsiTheme="majorBidi" w:cstheme="majorBidi"/>
          <w:sz w:val="28"/>
          <w:cs/>
        </w:rPr>
        <w:t>ค.ศ.</w:t>
      </w:r>
      <w:r w:rsidRPr="003065E9">
        <w:rPr>
          <w:rFonts w:asciiTheme="majorBidi" w:hAnsiTheme="majorBidi" w:cstheme="majorBidi"/>
          <w:sz w:val="28"/>
        </w:rPr>
        <w:t xml:space="preserve">1537-1598) </w:t>
      </w:r>
      <w:r w:rsidRPr="003065E9">
        <w:rPr>
          <w:rFonts w:asciiTheme="majorBidi" w:hAnsiTheme="majorBidi" w:cstheme="majorBidi"/>
          <w:sz w:val="28"/>
          <w:cs/>
        </w:rPr>
        <w:t xml:space="preserve">นักรบระดับไดเมียวผู้พยายามรวบรวมประเทศเป็นครั้งแรก ยอดประสาทหรือส่วนที่เรียกว่า </w:t>
      </w:r>
      <w:r w:rsidRPr="003065E9">
        <w:rPr>
          <w:rFonts w:asciiTheme="majorBidi" w:hAnsiTheme="majorBidi" w:cstheme="majorBidi"/>
          <w:sz w:val="28"/>
        </w:rPr>
        <w:t>Tenshukaku</w:t>
      </w:r>
      <w:r w:rsidRPr="003065E9">
        <w:rPr>
          <w:rFonts w:asciiTheme="majorBidi" w:hAnsiTheme="majorBidi" w:cstheme="majorBidi"/>
          <w:sz w:val="28"/>
          <w:cs/>
        </w:rPr>
        <w:t xml:space="preserve">แล้วเสร็จลงสองปีต่อมา แต่หลังจากสงคราม </w:t>
      </w:r>
      <w:r w:rsidRPr="003065E9">
        <w:rPr>
          <w:rFonts w:asciiTheme="majorBidi" w:hAnsiTheme="majorBidi" w:cstheme="majorBidi"/>
          <w:sz w:val="28"/>
        </w:rPr>
        <w:t>Osaka Natsu No-jin</w:t>
      </w:r>
      <w:r w:rsidRPr="003065E9">
        <w:rPr>
          <w:rFonts w:asciiTheme="majorBidi" w:hAnsiTheme="majorBidi" w:cstheme="majorBidi"/>
          <w:sz w:val="28"/>
          <w:cs/>
        </w:rPr>
        <w:t>ในปีค.ศ.</w:t>
      </w:r>
      <w:r w:rsidRPr="003065E9">
        <w:rPr>
          <w:rFonts w:asciiTheme="majorBidi" w:hAnsiTheme="majorBidi" w:cstheme="majorBidi"/>
          <w:sz w:val="28"/>
        </w:rPr>
        <w:t xml:space="preserve">1615 </w:t>
      </w:r>
      <w:r w:rsidRPr="003065E9">
        <w:rPr>
          <w:rFonts w:asciiTheme="majorBidi" w:hAnsiTheme="majorBidi" w:cstheme="majorBidi"/>
          <w:sz w:val="28"/>
          <w:cs/>
        </w:rPr>
        <w:t xml:space="preserve">ตระกูล </w:t>
      </w:r>
      <w:r w:rsidRPr="003065E9">
        <w:rPr>
          <w:rFonts w:asciiTheme="majorBidi" w:hAnsiTheme="majorBidi" w:cstheme="majorBidi"/>
          <w:sz w:val="28"/>
        </w:rPr>
        <w:t>Toyotomi</w:t>
      </w:r>
      <w:r w:rsidRPr="003065E9">
        <w:rPr>
          <w:rFonts w:asciiTheme="majorBidi" w:hAnsiTheme="majorBidi" w:cstheme="majorBidi"/>
          <w:sz w:val="28"/>
          <w:cs/>
        </w:rPr>
        <w:t xml:space="preserve">ถูกฆ่าล้างโคตร </w:t>
      </w:r>
      <w:r w:rsidRPr="003065E9">
        <w:rPr>
          <w:rFonts w:asciiTheme="majorBidi" w:hAnsiTheme="majorBidi" w:cstheme="majorBidi"/>
          <w:sz w:val="28"/>
        </w:rPr>
        <w:t>Tenshukaku</w:t>
      </w:r>
      <w:r w:rsidRPr="003065E9">
        <w:rPr>
          <w:rFonts w:asciiTheme="majorBidi" w:hAnsiTheme="majorBidi" w:cstheme="majorBidi"/>
          <w:sz w:val="28"/>
          <w:cs/>
        </w:rPr>
        <w:t xml:space="preserve">ก็ถูกทำลายลงย่อยยับ ต่อมาได้รับการบูรณะใหม่ในสมัย </w:t>
      </w:r>
      <w:r w:rsidRPr="003065E9">
        <w:rPr>
          <w:rFonts w:asciiTheme="majorBidi" w:hAnsiTheme="majorBidi" w:cstheme="majorBidi"/>
          <w:sz w:val="28"/>
        </w:rPr>
        <w:t xml:space="preserve">Tokugawa </w:t>
      </w:r>
      <w:r w:rsidRPr="003065E9">
        <w:rPr>
          <w:rFonts w:asciiTheme="majorBidi" w:hAnsiTheme="majorBidi" w:cstheme="majorBidi"/>
          <w:sz w:val="28"/>
          <w:cs/>
        </w:rPr>
        <w:t>แต่น่าเสียดายที่ในปีค.ศ.</w:t>
      </w:r>
      <w:r w:rsidRPr="003065E9">
        <w:rPr>
          <w:rFonts w:asciiTheme="majorBidi" w:hAnsiTheme="majorBidi" w:cstheme="majorBidi"/>
          <w:sz w:val="28"/>
        </w:rPr>
        <w:t xml:space="preserve">1665 </w:t>
      </w:r>
      <w:r w:rsidRPr="003065E9">
        <w:rPr>
          <w:rFonts w:asciiTheme="majorBidi" w:hAnsiTheme="majorBidi" w:cstheme="majorBidi"/>
          <w:sz w:val="28"/>
          <w:cs/>
        </w:rPr>
        <w:t xml:space="preserve">ได้ถูกฟ้าฝ่าเสียหายย่อยยับอีกครั้งหนึ่ง ทำให้ปราสาทโอซาก้าไม่มี </w:t>
      </w:r>
      <w:r w:rsidRPr="003065E9">
        <w:rPr>
          <w:rFonts w:asciiTheme="majorBidi" w:hAnsiTheme="majorBidi" w:cstheme="majorBidi"/>
          <w:sz w:val="28"/>
        </w:rPr>
        <w:t>Tenshukaku</w:t>
      </w:r>
      <w:r w:rsidRPr="003065E9">
        <w:rPr>
          <w:rFonts w:asciiTheme="majorBidi" w:hAnsiTheme="majorBidi" w:cstheme="majorBidi"/>
          <w:sz w:val="28"/>
          <w:cs/>
        </w:rPr>
        <w:t xml:space="preserve">มานานปี จนกระทั่งในปี </w:t>
      </w:r>
      <w:r w:rsidRPr="003065E9">
        <w:rPr>
          <w:rFonts w:asciiTheme="majorBidi" w:hAnsiTheme="majorBidi" w:cstheme="majorBidi"/>
          <w:sz w:val="28"/>
        </w:rPr>
        <w:t xml:space="preserve">1931 </w:t>
      </w:r>
      <w:r w:rsidRPr="003065E9">
        <w:rPr>
          <w:rFonts w:asciiTheme="majorBidi" w:hAnsiTheme="majorBidi" w:cstheme="majorBidi"/>
          <w:sz w:val="28"/>
          <w:cs/>
        </w:rPr>
        <w:t xml:space="preserve">นายกเทศมนตรีเมืองโอซาก้า นาย </w:t>
      </w:r>
      <w:r w:rsidRPr="003065E9">
        <w:rPr>
          <w:rFonts w:asciiTheme="majorBidi" w:hAnsiTheme="majorBidi" w:cstheme="majorBidi"/>
          <w:sz w:val="28"/>
        </w:rPr>
        <w:t xml:space="preserve">Seki </w:t>
      </w:r>
      <w:r w:rsidRPr="003065E9">
        <w:rPr>
          <w:rFonts w:asciiTheme="majorBidi" w:hAnsiTheme="majorBidi" w:cstheme="majorBidi"/>
          <w:sz w:val="28"/>
          <w:cs/>
        </w:rPr>
        <w:t xml:space="preserve">ได้ขอรับเงินบริจาคจากชาวเมืองจำนวนหนึ่งล้านห้าแสนเยน (เท่ากับราว </w:t>
      </w:r>
      <w:r w:rsidRPr="003065E9">
        <w:rPr>
          <w:rFonts w:asciiTheme="majorBidi" w:hAnsiTheme="majorBidi" w:cstheme="majorBidi"/>
          <w:sz w:val="28"/>
        </w:rPr>
        <w:t xml:space="preserve">75,000 </w:t>
      </w:r>
      <w:r w:rsidRPr="003065E9">
        <w:rPr>
          <w:rFonts w:asciiTheme="majorBidi" w:hAnsiTheme="majorBidi" w:cstheme="majorBidi"/>
          <w:sz w:val="28"/>
          <w:cs/>
        </w:rPr>
        <w:t xml:space="preserve">ล้านเยนในปัจจุบันนี้) มาบูรณะปราสาทใหม่ ปราสาทโอซาก้าปัจจุบันสูง </w:t>
      </w:r>
      <w:r w:rsidRPr="003065E9">
        <w:rPr>
          <w:rFonts w:asciiTheme="majorBidi" w:hAnsiTheme="majorBidi" w:cstheme="majorBidi"/>
          <w:sz w:val="28"/>
        </w:rPr>
        <w:t xml:space="preserve">55 </w:t>
      </w:r>
      <w:r w:rsidRPr="003065E9">
        <w:rPr>
          <w:rFonts w:asciiTheme="majorBidi" w:hAnsiTheme="majorBidi" w:cstheme="majorBidi"/>
          <w:sz w:val="28"/>
          <w:cs/>
        </w:rPr>
        <w:t xml:space="preserve">เมตร มี </w:t>
      </w:r>
      <w:r w:rsidRPr="003065E9">
        <w:rPr>
          <w:rFonts w:asciiTheme="majorBidi" w:hAnsiTheme="majorBidi" w:cstheme="majorBidi"/>
          <w:sz w:val="28"/>
        </w:rPr>
        <w:t xml:space="preserve">5 </w:t>
      </w:r>
      <w:r w:rsidRPr="003065E9">
        <w:rPr>
          <w:rFonts w:asciiTheme="majorBidi" w:hAnsiTheme="majorBidi" w:cstheme="majorBidi"/>
          <w:sz w:val="28"/>
          <w:cs/>
        </w:rPr>
        <w:t xml:space="preserve">ส่วน </w:t>
      </w:r>
      <w:r w:rsidRPr="003065E9">
        <w:rPr>
          <w:rFonts w:asciiTheme="majorBidi" w:hAnsiTheme="majorBidi" w:cstheme="majorBidi"/>
          <w:sz w:val="28"/>
        </w:rPr>
        <w:t xml:space="preserve">8 </w:t>
      </w:r>
      <w:r w:rsidRPr="003065E9">
        <w:rPr>
          <w:rFonts w:asciiTheme="majorBidi" w:hAnsiTheme="majorBidi" w:cstheme="majorBidi"/>
          <w:sz w:val="28"/>
          <w:cs/>
        </w:rPr>
        <w:t xml:space="preserve">ชั้น เครื่องประดับหลังคาและภาพเสือบนกำแพงตัวปราสาทและหลายๆส่วนลงทองสีอร่ามสวยงาม (ได้รับการขึ้นทะเบียนเป็นมรดกสำคัญของประเทศ) บนหอคอยชั้น </w:t>
      </w:r>
      <w:r w:rsidRPr="003065E9">
        <w:rPr>
          <w:rFonts w:asciiTheme="majorBidi" w:hAnsiTheme="majorBidi" w:cstheme="majorBidi"/>
          <w:sz w:val="28"/>
        </w:rPr>
        <w:t xml:space="preserve">8 </w:t>
      </w:r>
      <w:r w:rsidRPr="003065E9">
        <w:rPr>
          <w:rFonts w:asciiTheme="majorBidi" w:hAnsiTheme="majorBidi" w:cstheme="majorBidi"/>
          <w:sz w:val="28"/>
          <w:cs/>
        </w:rPr>
        <w:t xml:space="preserve">ของ </w:t>
      </w:r>
      <w:r w:rsidRPr="003065E9">
        <w:rPr>
          <w:rFonts w:asciiTheme="majorBidi" w:hAnsiTheme="majorBidi" w:cstheme="majorBidi"/>
          <w:sz w:val="28"/>
        </w:rPr>
        <w:t>Tenshukaku</w:t>
      </w:r>
      <w:r w:rsidRPr="003065E9">
        <w:rPr>
          <w:rFonts w:asciiTheme="majorBidi" w:hAnsiTheme="majorBidi" w:cstheme="majorBidi"/>
          <w:sz w:val="28"/>
          <w:cs/>
        </w:rPr>
        <w:t>ท่านสามารถมองเห็นทิวทัศน์โดยรวมของเมืองโอซาก้าได้อย่างชัดเจน ในแต่ละปีจะมีนักท่องเที่ยวจาก</w:t>
      </w:r>
      <w:r w:rsidR="007B0AB0">
        <w:rPr>
          <w:rFonts w:asciiTheme="majorBidi" w:hAnsiTheme="majorBidi" w:cstheme="majorBidi"/>
          <w:noProof/>
          <w:sz w:val="28"/>
        </w:rPr>
      </w:r>
      <w:r w:rsidR="007B0AB0">
        <w:rPr>
          <w:rFonts w:asciiTheme="majorBidi" w:hAnsiTheme="majorBidi" w:cstheme="majorBidi"/>
          <w:noProof/>
          <w:sz w:val="28"/>
        </w:rPr>
        <w:pict>
          <v:rect id="สี่เหลี่ยมผืนผ้า 28" o:spid="_x0000_s1027" alt="http://www.osaka-info.jp/th/osaka_castle.jpg" style="width:23.75pt;height:23.7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" filled="f" stroked="f">
            <o:lock v:ext="edit" aspectratio="t"/>
            <w10:wrap type="none"/>
            <w10:anchorlock/>
          </v:rect>
        </w:pict>
      </w:r>
      <w:r w:rsidRPr="003065E9">
        <w:rPr>
          <w:rFonts w:asciiTheme="majorBidi" w:hAnsiTheme="majorBidi" w:cstheme="majorBidi"/>
          <w:sz w:val="28"/>
          <w:cs/>
        </w:rPr>
        <w:t xml:space="preserve">ทั้งในและนอกประเทศมาเยือนปีละราว </w:t>
      </w:r>
      <w:r w:rsidRPr="003065E9">
        <w:rPr>
          <w:rFonts w:asciiTheme="majorBidi" w:hAnsiTheme="majorBidi" w:cstheme="majorBidi"/>
          <w:sz w:val="28"/>
        </w:rPr>
        <w:t xml:space="preserve">1-3 </w:t>
      </w:r>
      <w:r w:rsidRPr="003065E9">
        <w:rPr>
          <w:rFonts w:asciiTheme="majorBidi" w:hAnsiTheme="majorBidi" w:cstheme="majorBidi"/>
          <w:sz w:val="28"/>
          <w:cs/>
        </w:rPr>
        <w:t xml:space="preserve">ล้านคนนอกจากตัว </w:t>
      </w:r>
      <w:r w:rsidRPr="003065E9">
        <w:rPr>
          <w:rFonts w:asciiTheme="majorBidi" w:hAnsiTheme="majorBidi" w:cstheme="majorBidi"/>
          <w:sz w:val="28"/>
        </w:rPr>
        <w:t>Tenshukaku</w:t>
      </w:r>
      <w:r w:rsidRPr="003065E9">
        <w:rPr>
          <w:rFonts w:asciiTheme="majorBidi" w:hAnsiTheme="majorBidi" w:cstheme="majorBidi"/>
          <w:sz w:val="28"/>
          <w:cs/>
        </w:rPr>
        <w:t xml:space="preserve">อันงดงามแล้ว ภายในตัวปราสาท ยังมีนิทรรศการแสดงหลักฐาน ภาพเขียน เครื่องแต่งกายโบราณ ฯลฯที่เกี่ยวข้องกับประสาทและตระกูล </w:t>
      </w:r>
      <w:r w:rsidRPr="003065E9">
        <w:rPr>
          <w:rFonts w:asciiTheme="majorBidi" w:hAnsiTheme="majorBidi" w:cstheme="majorBidi"/>
          <w:sz w:val="28"/>
        </w:rPr>
        <w:t>Toyotomi</w:t>
      </w:r>
      <w:r w:rsidRPr="003065E9">
        <w:rPr>
          <w:rFonts w:asciiTheme="majorBidi" w:hAnsiTheme="majorBidi" w:cstheme="majorBidi"/>
          <w:sz w:val="28"/>
          <w:cs/>
        </w:rPr>
        <w:t>อยู่ ส่วนบริเวณรอบๆปราสาทก็เป็นสวนสาธารณะขนาดใหญ่ที่มีดอกไม้ใบไม้งามสะพรั่งในทุกๆฤดู เป็นที่พักผ่อนหย่อนใจของชาวเมืองด้วย</w:t>
      </w:r>
    </w:p>
    <w:p w:rsidR="001A34C3" w:rsidRPr="003065E9" w:rsidRDefault="001A34C3" w:rsidP="00EB1674">
      <w:pPr>
        <w:ind w:left="1440" w:hanging="1440"/>
        <w:rPr>
          <w:rFonts w:asciiTheme="majorBidi" w:hAnsiTheme="majorBidi" w:cstheme="majorBidi"/>
          <w:sz w:val="28"/>
          <w:cs/>
        </w:rPr>
      </w:pPr>
    </w:p>
    <w:p w:rsidR="004C4984" w:rsidRDefault="00EA5346" w:rsidP="007419DF">
      <w:pPr>
        <w:ind w:left="1440" w:hanging="1440"/>
        <w:rPr>
          <w:sz w:val="28"/>
        </w:rPr>
      </w:pPr>
      <w:r w:rsidRPr="003065E9">
        <w:rPr>
          <w:rFonts w:hint="cs"/>
          <w:sz w:val="28"/>
          <w:cs/>
        </w:rPr>
        <w:t>15.00 น.</w:t>
      </w:r>
      <w:r w:rsidRPr="003065E9">
        <w:rPr>
          <w:rFonts w:hint="cs"/>
          <w:sz w:val="28"/>
          <w:cs/>
        </w:rPr>
        <w:tab/>
      </w:r>
      <w:r w:rsidR="00707795" w:rsidRPr="003065E9">
        <w:rPr>
          <w:rFonts w:hint="cs"/>
          <w:sz w:val="28"/>
          <w:cs/>
        </w:rPr>
        <w:t>หลังจากนั้นนำท่านปิดท้ายทริปด้วยการช้อปปิ้งสินค้าราคาถูก พร้อมทั้งซุปเปอร์มาร์เก็ตขนาดใหญ่  ที่</w:t>
      </w:r>
      <w:r w:rsidR="004E4889" w:rsidRPr="003065E9">
        <w:rPr>
          <w:rFonts w:hint="cs"/>
          <w:b/>
          <w:bCs/>
          <w:color w:val="00B050"/>
          <w:sz w:val="28"/>
          <w:cs/>
        </w:rPr>
        <w:t>ริงกุเอ้าท์เล็ต (หรือ</w:t>
      </w:r>
      <w:r w:rsidR="00707795" w:rsidRPr="003065E9">
        <w:rPr>
          <w:rFonts w:hint="cs"/>
          <w:b/>
          <w:bCs/>
          <w:color w:val="00B050"/>
          <w:sz w:val="28"/>
          <w:cs/>
        </w:rPr>
        <w:t>อิออนช้อปปิ้งมอลล์</w:t>
      </w:r>
      <w:r w:rsidR="00707795" w:rsidRPr="003065E9">
        <w:rPr>
          <w:rFonts w:ascii="Angsana New" w:hAnsi="Angsana New" w:hint="cs"/>
          <w:sz w:val="28"/>
          <w:cs/>
        </w:rPr>
        <w:t>แหล่งรวมสินค้าแบรนด์เนมดัง</w:t>
      </w:r>
      <w:r w:rsidR="00406BDE" w:rsidRPr="003065E9">
        <w:rPr>
          <w:rFonts w:ascii="Angsana New" w:hAnsi="Angsana New" w:hint="cs"/>
          <w:sz w:val="28"/>
          <w:cs/>
        </w:rPr>
        <w:t>จากทั่วโลกถึง 165 แบ</w:t>
      </w:r>
      <w:r w:rsidR="00707795" w:rsidRPr="003065E9">
        <w:rPr>
          <w:rFonts w:ascii="Angsana New" w:hAnsi="Angsana New" w:hint="cs"/>
          <w:sz w:val="28"/>
          <w:cs/>
        </w:rPr>
        <w:t>รนด์</w:t>
      </w:r>
    </w:p>
    <w:p w:rsidR="003065E9" w:rsidRPr="003065E9" w:rsidRDefault="003065E9" w:rsidP="007419DF">
      <w:pPr>
        <w:ind w:left="1440" w:hanging="1440"/>
        <w:rPr>
          <w:sz w:val="28"/>
        </w:rPr>
      </w:pPr>
    </w:p>
    <w:p w:rsidR="00503C82" w:rsidRDefault="008D28A1" w:rsidP="00503C82">
      <w:pPr>
        <w:rPr>
          <w:rFonts w:ascii="Angsana New" w:hAnsi="Angsana New"/>
          <w:sz w:val="28"/>
        </w:rPr>
      </w:pPr>
      <w:r w:rsidRPr="003065E9">
        <w:rPr>
          <w:rFonts w:ascii="Angsana New" w:hAnsi="Angsana New"/>
          <w:sz w:val="28"/>
        </w:rPr>
        <w:t>20</w:t>
      </w:r>
      <w:r w:rsidR="0034012D" w:rsidRPr="003065E9">
        <w:rPr>
          <w:rFonts w:ascii="Angsana New" w:hAnsi="Angsana New"/>
          <w:sz w:val="28"/>
        </w:rPr>
        <w:t xml:space="preserve">.00 </w:t>
      </w:r>
      <w:r w:rsidR="0034012D" w:rsidRPr="003065E9">
        <w:rPr>
          <w:rFonts w:ascii="Angsana New" w:hAnsi="Angsana New" w:hint="cs"/>
          <w:sz w:val="28"/>
          <w:cs/>
        </w:rPr>
        <w:t>น.</w:t>
      </w:r>
      <w:r w:rsidR="00503C82" w:rsidRPr="003065E9">
        <w:rPr>
          <w:rFonts w:ascii="Angsana New" w:hAnsi="Angsana New" w:hint="cs"/>
          <w:sz w:val="28"/>
          <w:cs/>
        </w:rPr>
        <w:tab/>
      </w:r>
      <w:r w:rsidR="003065E9">
        <w:rPr>
          <w:rFonts w:ascii="Angsana New" w:hAnsi="Angsana New" w:hint="cs"/>
          <w:sz w:val="28"/>
          <w:cs/>
        </w:rPr>
        <w:tab/>
      </w:r>
      <w:r w:rsidR="00503C82" w:rsidRPr="003065E9">
        <w:rPr>
          <w:rFonts w:ascii="Angsana New" w:hAnsi="Angsana New" w:hint="cs"/>
          <w:sz w:val="28"/>
          <w:cs/>
        </w:rPr>
        <w:t>รับประทานอาหารค่ำ ณ ภัตตาคาร</w:t>
      </w:r>
      <w:r w:rsidR="00707795" w:rsidRPr="003065E9">
        <w:rPr>
          <w:rFonts w:ascii="Angsana New" w:hAnsi="Angsana New" w:hint="cs"/>
          <w:b/>
          <w:bCs/>
          <w:color w:val="00B050"/>
          <w:sz w:val="28"/>
          <w:cs/>
        </w:rPr>
        <w:t>ประเภทบุฟเฟ่ต์อาหารนานาชาติ</w:t>
      </w:r>
    </w:p>
    <w:p w:rsidR="003065E9" w:rsidRPr="003065E9" w:rsidRDefault="003065E9" w:rsidP="00503C82">
      <w:pPr>
        <w:rPr>
          <w:rFonts w:ascii="Angsana New" w:hAnsi="Angsana New"/>
          <w:sz w:val="28"/>
          <w:cs/>
        </w:rPr>
      </w:pPr>
    </w:p>
    <w:p w:rsidR="003E6C9A" w:rsidRPr="003065E9" w:rsidRDefault="003E6C9A" w:rsidP="00AF64A2">
      <w:pPr>
        <w:rPr>
          <w:rFonts w:ascii="Angsana New" w:hAnsi="Angsana New"/>
          <w:sz w:val="28"/>
        </w:rPr>
      </w:pPr>
    </w:p>
    <w:p w:rsidR="00AF64A2" w:rsidRPr="00AA3EEC" w:rsidRDefault="00EA5346" w:rsidP="00AF6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cs/>
        </w:rPr>
      </w:pPr>
      <w:r>
        <w:rPr>
          <w:rFonts w:hint="cs"/>
          <w:b/>
          <w:bCs/>
          <w:sz w:val="32"/>
          <w:szCs w:val="32"/>
          <w:cs/>
        </w:rPr>
        <w:t>วันที่หก วันจันทร์ที่ 24</w:t>
      </w:r>
      <w:r w:rsidR="00AF64A2" w:rsidRPr="002B4FC6">
        <w:rPr>
          <w:rFonts w:hint="cs"/>
          <w:b/>
          <w:bCs/>
          <w:sz w:val="32"/>
          <w:szCs w:val="32"/>
          <w:cs/>
        </w:rPr>
        <w:t xml:space="preserve"> พฤศจิกายน 255</w:t>
      </w:r>
      <w:r>
        <w:rPr>
          <w:rFonts w:hint="cs"/>
          <w:b/>
          <w:bCs/>
          <w:sz w:val="32"/>
          <w:szCs w:val="32"/>
          <w:cs/>
        </w:rPr>
        <w:t>7</w:t>
      </w:r>
      <w:r w:rsidR="00AF64A2" w:rsidRPr="00AA3EEC">
        <w:rPr>
          <w:rFonts w:hint="cs"/>
          <w:sz w:val="32"/>
          <w:szCs w:val="32"/>
          <w:cs/>
        </w:rPr>
        <w:t xml:space="preserve">      สนามบินคันไซ </w:t>
      </w:r>
      <w:r w:rsidR="00AF64A2" w:rsidRPr="00AA3EEC">
        <w:rPr>
          <w:sz w:val="32"/>
          <w:szCs w:val="32"/>
          <w:cs/>
        </w:rPr>
        <w:t>–</w:t>
      </w:r>
      <w:r w:rsidR="00AF64A2" w:rsidRPr="00AA3EEC">
        <w:rPr>
          <w:rFonts w:hint="cs"/>
          <w:sz w:val="32"/>
          <w:szCs w:val="32"/>
          <w:cs/>
        </w:rPr>
        <w:t xml:space="preserve"> กรุงเทพฯ</w:t>
      </w:r>
    </w:p>
    <w:p w:rsidR="00AF64A2" w:rsidRPr="007D6730" w:rsidRDefault="00AF64A2" w:rsidP="00AF64A2">
      <w:pPr>
        <w:rPr>
          <w:szCs w:val="32"/>
        </w:rPr>
      </w:pPr>
      <w:r>
        <w:rPr>
          <w:rFonts w:ascii="Angsana New" w:hAnsi="Angsana New"/>
          <w:noProof/>
          <w:sz w:val="32"/>
          <w:szCs w:val="32"/>
        </w:rPr>
        <w:drawing>
          <wp:anchor distT="0" distB="0" distL="114300" distR="114300" simplePos="0" relativeHeight="251737600" behindDoc="1" locked="0" layoutInCell="1" allowOverlap="1">
            <wp:simplePos x="0" y="0"/>
            <wp:positionH relativeFrom="column">
              <wp:posOffset>5009144</wp:posOffset>
            </wp:positionH>
            <wp:positionV relativeFrom="paragraph">
              <wp:posOffset>71755</wp:posOffset>
            </wp:positionV>
            <wp:extent cx="1488995" cy="1036320"/>
            <wp:effectExtent l="0" t="38100" r="0" b="411480"/>
            <wp:wrapNone/>
            <wp:docPr id="61" name="il_fi" descr="http://www.r-us-holidays.com/Image/309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-us-holidays.com/Image/3097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995" cy="1036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anchor>
        </w:drawing>
      </w:r>
    </w:p>
    <w:p w:rsidR="00AF64A2" w:rsidRPr="003065E9" w:rsidRDefault="00AF64A2" w:rsidP="00AF64A2">
      <w:pPr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00.30 น.</w:t>
      </w:r>
      <w:r w:rsidRPr="003065E9">
        <w:rPr>
          <w:rFonts w:ascii="Angsana New" w:hAnsi="Angsana New" w:hint="cs"/>
          <w:sz w:val="28"/>
          <w:cs/>
        </w:rPr>
        <w:tab/>
      </w:r>
      <w:r w:rsidR="00707795" w:rsidRPr="003065E9">
        <w:rPr>
          <w:rFonts w:ascii="Angsana New" w:hAnsi="Angsana New" w:hint="cs"/>
          <w:sz w:val="28"/>
          <w:cs/>
        </w:rPr>
        <w:t>เหิร</w:t>
      </w:r>
      <w:r w:rsidR="0088106E" w:rsidRPr="003065E9">
        <w:rPr>
          <w:rFonts w:ascii="Angsana New" w:hAnsi="Angsana New" w:hint="cs"/>
          <w:sz w:val="28"/>
          <w:cs/>
        </w:rPr>
        <w:t xml:space="preserve">ฟ้าสู่กรุงเทพฯ  </w:t>
      </w:r>
      <w:r w:rsidRPr="003065E9">
        <w:rPr>
          <w:rFonts w:ascii="Angsana New" w:hAnsi="Angsana New" w:hint="cs"/>
          <w:sz w:val="28"/>
          <w:cs/>
        </w:rPr>
        <w:t xml:space="preserve">โดยสารการบินไทย เที่ยวบิน </w:t>
      </w:r>
      <w:r w:rsidRPr="003065E9">
        <w:rPr>
          <w:rFonts w:ascii="Angsana New" w:hAnsi="Angsana New"/>
          <w:sz w:val="28"/>
        </w:rPr>
        <w:t>TG</w:t>
      </w:r>
      <w:r w:rsidRPr="003065E9">
        <w:rPr>
          <w:rFonts w:ascii="Angsana New" w:hAnsi="Angsana New" w:hint="cs"/>
          <w:sz w:val="28"/>
          <w:cs/>
        </w:rPr>
        <w:t xml:space="preserve">673 </w:t>
      </w:r>
    </w:p>
    <w:p w:rsidR="0034012D" w:rsidRPr="0064719F" w:rsidRDefault="00AF64A2" w:rsidP="0064719F">
      <w:pPr>
        <w:rPr>
          <w:rFonts w:ascii="Angsana New" w:hAnsi="Angsana New"/>
          <w:sz w:val="28"/>
        </w:rPr>
      </w:pPr>
      <w:r w:rsidRPr="003065E9">
        <w:rPr>
          <w:rFonts w:ascii="Angsana New" w:hAnsi="Angsana New" w:hint="cs"/>
          <w:sz w:val="28"/>
          <w:cs/>
        </w:rPr>
        <w:t>05.00 น.</w:t>
      </w:r>
      <w:r w:rsidRPr="003065E9">
        <w:rPr>
          <w:rFonts w:ascii="Angsana New" w:hAnsi="Angsana New" w:hint="cs"/>
          <w:sz w:val="28"/>
          <w:cs/>
        </w:rPr>
        <w:tab/>
      </w:r>
      <w:r w:rsidR="0088106E" w:rsidRPr="003065E9">
        <w:rPr>
          <w:rFonts w:ascii="Angsana New" w:hAnsi="Angsana New" w:hint="cs"/>
          <w:sz w:val="28"/>
          <w:cs/>
        </w:rPr>
        <w:t>ถึงสนามบินสุวรรณภูมิ  โดยสวัสดิภาพ</w:t>
      </w:r>
      <w:r w:rsidR="00406BDE" w:rsidRPr="003065E9">
        <w:rPr>
          <w:rFonts w:ascii="Angsana New" w:hAnsi="Angsana New" w:hint="cs"/>
          <w:sz w:val="28"/>
          <w:cs/>
        </w:rPr>
        <w:t>และความประทับใจ</w:t>
      </w:r>
    </w:p>
    <w:p w:rsidR="0088106E" w:rsidRDefault="0088106E" w:rsidP="0088106E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8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8"/>
      </w:r>
      <w:r w:rsidRPr="00535187">
        <w:rPr>
          <w:rFonts w:ascii="Angsana New" w:hAnsi="Angsana New"/>
          <w:b/>
          <w:bCs/>
          <w:color w:val="0000FF"/>
          <w:sz w:val="44"/>
          <w:szCs w:val="44"/>
        </w:rPr>
        <w:t>SAYONARA  JAPAN</w:t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7"/>
      </w:r>
      <w:r w:rsidRPr="00321831">
        <w:rPr>
          <w:rFonts w:ascii="Angsana New" w:hAnsi="Angsana New"/>
          <w:b/>
          <w:bCs/>
          <w:color w:val="FF0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  <w:r w:rsidRPr="00535187">
        <w:rPr>
          <w:rFonts w:ascii="Angsana New" w:hAnsi="Angsana New"/>
          <w:b/>
          <w:bCs/>
          <w:color w:val="008000"/>
          <w:sz w:val="28"/>
        </w:rPr>
        <w:sym w:font="Wingdings" w:char="F0D7"/>
      </w:r>
    </w:p>
    <w:p w:rsidR="0064719F" w:rsidRPr="00D04B56" w:rsidRDefault="0064719F" w:rsidP="0088106E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64719F" w:rsidRPr="0064719F" w:rsidRDefault="0064719F" w:rsidP="006471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rdia New" w:hAnsi="Cordia New" w:cs="Cordia New"/>
          <w:b/>
          <w:bCs/>
          <w:sz w:val="40"/>
          <w:szCs w:val="40"/>
        </w:rPr>
      </w:pPr>
      <w:r w:rsidRPr="0064719F">
        <w:rPr>
          <w:rFonts w:ascii="Cordia New" w:hAnsi="Cordia New" w:cs="Cordia New"/>
          <w:b/>
          <w:bCs/>
          <w:sz w:val="40"/>
          <w:szCs w:val="40"/>
          <w:cs/>
        </w:rPr>
        <w:t>ข้อแนะนำเพื่อการเตรียมตัวเดินทางไปประเทศญี่ปุ่น</w:t>
      </w:r>
    </w:p>
    <w:p w:rsidR="0064719F" w:rsidRPr="0064719F" w:rsidRDefault="0064719F" w:rsidP="0064719F">
      <w:pPr>
        <w:ind w:left="-90" w:firstLine="90"/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1. การแลกเงิน</w:t>
      </w:r>
      <w:r w:rsidRPr="0064719F">
        <w:rPr>
          <w:rFonts w:ascii="Tahoma" w:hAnsi="Tahoma" w:cs="Tahoma"/>
          <w:b/>
          <w:bCs/>
          <w:sz w:val="22"/>
          <w:szCs w:val="22"/>
        </w:rPr>
        <w:t>“</w:t>
      </w:r>
      <w:r w:rsidRPr="0064719F">
        <w:rPr>
          <w:rFonts w:ascii="Tahoma" w:hAnsi="Tahoma" w:cs="Tahoma"/>
          <w:b/>
          <w:bCs/>
          <w:sz w:val="22"/>
          <w:szCs w:val="22"/>
          <w:cs/>
        </w:rPr>
        <w:t>ญี่ปุ่น</w:t>
      </w:r>
      <w:r w:rsidRPr="0064719F">
        <w:rPr>
          <w:rFonts w:ascii="Tahoma" w:hAnsi="Tahoma" w:cs="Tahoma"/>
          <w:b/>
          <w:bCs/>
          <w:sz w:val="22"/>
          <w:szCs w:val="22"/>
        </w:rPr>
        <w:t>”</w:t>
      </w:r>
      <w:r w:rsidRPr="0064719F">
        <w:rPr>
          <w:rFonts w:ascii="Tahoma" w:hAnsi="Tahoma" w:cs="Tahoma"/>
          <w:sz w:val="22"/>
          <w:szCs w:val="22"/>
          <w:cs/>
        </w:rPr>
        <w:t xml:space="preserve"> ใช้หน่วยเงินเรียกว่า </w:t>
      </w:r>
      <w:r w:rsidRPr="0064719F">
        <w:rPr>
          <w:rFonts w:ascii="Tahoma" w:hAnsi="Tahoma" w:cs="Tahoma"/>
          <w:sz w:val="22"/>
          <w:szCs w:val="22"/>
        </w:rPr>
        <w:t>“</w:t>
      </w:r>
      <w:r w:rsidRPr="0064719F">
        <w:rPr>
          <w:rFonts w:ascii="Tahoma" w:hAnsi="Tahoma" w:cs="Tahoma"/>
          <w:sz w:val="22"/>
          <w:szCs w:val="22"/>
          <w:cs/>
        </w:rPr>
        <w:t>เยน</w:t>
      </w:r>
      <w:r w:rsidRPr="0064719F">
        <w:rPr>
          <w:rFonts w:ascii="Tahoma" w:hAnsi="Tahoma" w:cs="Tahoma"/>
          <w:sz w:val="22"/>
          <w:szCs w:val="22"/>
        </w:rPr>
        <w:t xml:space="preserve">” </w:t>
      </w:r>
      <w:r w:rsidRPr="0064719F">
        <w:rPr>
          <w:rFonts w:ascii="Tahoma" w:hAnsi="Tahoma" w:cs="Tahoma"/>
          <w:sz w:val="22"/>
          <w:szCs w:val="22"/>
          <w:cs/>
        </w:rPr>
        <w:t xml:space="preserve">มีธนบัตรแบบฉบับละ 1,000 / 2,000 / 5,000 และ 10,000 เยน และเงินเหรียญมีเหรียญ 1 / 5 / 10 / 100 และ 500 เยน </w:t>
      </w:r>
    </w:p>
    <w:p w:rsidR="0064719F" w:rsidRPr="0064719F" w:rsidRDefault="0064719F" w:rsidP="0064719F">
      <w:pPr>
        <w:ind w:left="-90" w:firstLine="90"/>
        <w:rPr>
          <w:rFonts w:ascii="Tahoma" w:hAnsi="Tahoma" w:cs="Tahoma"/>
          <w:sz w:val="22"/>
          <w:szCs w:val="22"/>
        </w:rPr>
      </w:pPr>
    </w:p>
    <w:tbl>
      <w:tblPr>
        <w:tblW w:w="0" w:type="auto"/>
        <w:tblInd w:w="3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60"/>
      </w:tblGrid>
      <w:tr w:rsidR="0064719F" w:rsidRPr="0064719F" w:rsidTr="00D06ABD">
        <w:trPr>
          <w:trHeight w:val="530"/>
        </w:trPr>
        <w:tc>
          <w:tcPr>
            <w:tcW w:w="3960" w:type="dxa"/>
          </w:tcPr>
          <w:p w:rsidR="0064719F" w:rsidRPr="0064719F" w:rsidRDefault="0064719F" w:rsidP="0064719F">
            <w:pPr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64719F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>100 เยน  มีค่าประมาณ  3</w:t>
            </w:r>
            <w:r w:rsidRPr="0064719F">
              <w:rPr>
                <w:rFonts w:ascii="Tahoma" w:hAnsi="Tahoma" w:cs="Tahoma" w:hint="cs"/>
                <w:b/>
                <w:bCs/>
                <w:sz w:val="22"/>
                <w:szCs w:val="22"/>
                <w:cs/>
              </w:rPr>
              <w:t>0</w:t>
            </w:r>
            <w:r w:rsidRPr="0064719F">
              <w:rPr>
                <w:rFonts w:ascii="Tahoma" w:hAnsi="Tahoma" w:cs="Tahoma"/>
                <w:b/>
                <w:bCs/>
                <w:sz w:val="22"/>
                <w:szCs w:val="22"/>
                <w:cs/>
              </w:rPr>
              <w:t xml:space="preserve"> บาท</w:t>
            </w:r>
          </w:p>
        </w:tc>
      </w:tr>
    </w:tbl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785728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23495</wp:posOffset>
            </wp:positionV>
            <wp:extent cx="2219325" cy="609600"/>
            <wp:effectExtent l="0" t="0" r="9525" b="0"/>
            <wp:wrapSquare wrapText="bothSides"/>
            <wp:docPr id="14" name="รูปภาพ 14" descr="http://www.yokosojapan.org/about/images/essential2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yokosojapan.org/about/images/essential2_03.jpg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8152" t="69864" b="3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78777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71120</wp:posOffset>
            </wp:positionV>
            <wp:extent cx="3590925" cy="1190625"/>
            <wp:effectExtent l="0" t="0" r="9525" b="9525"/>
            <wp:wrapSquare wrapText="bothSides"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786752" behindDoc="0" locked="0" layoutInCell="1" allowOverlap="1">
            <wp:simplePos x="0" y="0"/>
            <wp:positionH relativeFrom="column">
              <wp:posOffset>-2343150</wp:posOffset>
            </wp:positionH>
            <wp:positionV relativeFrom="paragraph">
              <wp:posOffset>116840</wp:posOffset>
            </wp:positionV>
            <wp:extent cx="1876425" cy="619125"/>
            <wp:effectExtent l="0" t="0" r="9525" b="9525"/>
            <wp:wrapSquare wrapText="bothSides"/>
            <wp:docPr id="11" name="รูปภาพ 11" descr="http://www.yokosojapan.org/about/images/essential2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yokosojapan.org/about/images/essential2_03.jpg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67245" r="51848" b="3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</w:rPr>
      </w:pPr>
      <w:r w:rsidRPr="0064719F">
        <w:rPr>
          <w:rFonts w:ascii="Tahoma" w:hAnsi="Tahoma" w:cs="Tahoma"/>
          <w:b/>
          <w:bCs/>
          <w:sz w:val="22"/>
          <w:szCs w:val="22"/>
          <w:cs/>
        </w:rPr>
        <w:t>**</w:t>
      </w:r>
      <w:r w:rsidRPr="0064719F">
        <w:rPr>
          <w:rFonts w:ascii="Tahoma" w:hAnsi="Tahoma" w:cs="Tahoma"/>
          <w:b/>
          <w:bCs/>
          <w:i/>
          <w:iCs/>
          <w:sz w:val="22"/>
          <w:szCs w:val="22"/>
          <w:cs/>
        </w:rPr>
        <w:t xml:space="preserve">หมายเหตุ  อัตราแลกเปลี่ยนดังกล่าวเป็นอัตราโดยประมาณ ณ วันที่ </w:t>
      </w:r>
      <w:r w:rsidRPr="0064719F">
        <w:rPr>
          <w:rFonts w:ascii="Tahoma" w:hAnsi="Tahoma" w:cs="Tahoma" w:hint="cs"/>
          <w:b/>
          <w:bCs/>
          <w:i/>
          <w:iCs/>
          <w:sz w:val="22"/>
          <w:szCs w:val="22"/>
          <w:cs/>
        </w:rPr>
        <w:t>7 พฤศจิกายน 2557</w:t>
      </w:r>
      <w:r w:rsidRPr="0064719F">
        <w:rPr>
          <w:rFonts w:ascii="Tahoma" w:hAnsi="Tahoma" w:cs="Tahoma"/>
          <w:b/>
          <w:bCs/>
          <w:sz w:val="22"/>
          <w:szCs w:val="22"/>
          <w:cs/>
        </w:rPr>
        <w:t xml:space="preserve"> **</w:t>
      </w: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sz w:val="22"/>
          <w:szCs w:val="22"/>
          <w:cs/>
        </w:rPr>
        <w:t xml:space="preserve">การนำเงินไทยติดตัวไปต่างประเทศ </w:t>
      </w:r>
      <w:r w:rsidRPr="0064719F">
        <w:rPr>
          <w:rFonts w:ascii="Tahoma" w:hAnsi="Tahoma" w:cs="Tahoma"/>
          <w:sz w:val="22"/>
          <w:szCs w:val="22"/>
        </w:rPr>
        <w:t>:</w:t>
      </w:r>
      <w:r w:rsidRPr="0064719F">
        <w:rPr>
          <w:rFonts w:ascii="Tahoma" w:hAnsi="Tahoma" w:cs="Tahoma"/>
          <w:sz w:val="22"/>
          <w:szCs w:val="22"/>
          <w:cs/>
        </w:rPr>
        <w:t xml:space="preserve"> ท่านสามารถนำเงินบาทติดตัวไปได้ไม่เกิน 50,000 บาท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2. กระเป๋าเดินทาง</w:t>
      </w:r>
      <w:r w:rsidRPr="0064719F">
        <w:rPr>
          <w:rFonts w:ascii="Tahoma" w:hAnsi="Tahoma" w:cs="Tahoma"/>
          <w:sz w:val="22"/>
          <w:szCs w:val="22"/>
          <w:cs/>
        </w:rPr>
        <w:t xml:space="preserve"> ควรเป็นกระเป๋าเดินทางใบใหญ่ใบเดียว ที่มีน้ำหนักไม่เกิน 20 กิโลกรัม / ท่าน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b/>
          <w:bCs/>
          <w:sz w:val="22"/>
          <w:szCs w:val="22"/>
        </w:rPr>
        <w:t xml:space="preserve">3. </w:t>
      </w:r>
      <w:r w:rsidRPr="0064719F">
        <w:rPr>
          <w:rFonts w:ascii="Tahoma" w:hAnsi="Tahoma" w:cs="Tahoma"/>
          <w:b/>
          <w:bCs/>
          <w:sz w:val="22"/>
          <w:szCs w:val="22"/>
          <w:cs/>
        </w:rPr>
        <w:t>**</w:t>
      </w: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ข้อกำหนดในการนำของเหลวขึ้นเครื่อง</w:t>
      </w:r>
      <w:r w:rsidRPr="0064719F">
        <w:rPr>
          <w:rFonts w:ascii="Tahoma" w:hAnsi="Tahoma" w:cs="Tahoma"/>
          <w:b/>
          <w:bCs/>
          <w:sz w:val="22"/>
          <w:szCs w:val="22"/>
          <w:cs/>
        </w:rPr>
        <w:t>**</w:t>
      </w:r>
      <w:r w:rsidRPr="0064719F">
        <w:rPr>
          <w:rFonts w:ascii="Tahoma" w:hAnsi="Tahoma" w:cs="Tahoma"/>
          <w:sz w:val="22"/>
          <w:szCs w:val="22"/>
          <w:cs/>
        </w:rPr>
        <w:t xml:space="preserve"> การท่าอากาศยานได้มีข้อจำกัดปริมาณของเหลวที่จะนำติดตัวขึ้นเครื่อง (ในกระเป๋าสะพายที่ถือติดตัวขึ้นเครื่อง) คือ 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  <w:cs/>
        </w:rPr>
      </w:pPr>
      <w:r w:rsidRPr="0064719F">
        <w:rPr>
          <w:rFonts w:ascii="Tahoma" w:hAnsi="Tahoma" w:cs="Tahoma"/>
          <w:sz w:val="22"/>
          <w:szCs w:val="22"/>
        </w:rPr>
        <w:t>***</w:t>
      </w:r>
      <w:r w:rsidRPr="0064719F">
        <w:rPr>
          <w:rFonts w:ascii="Tahoma" w:hAnsi="Tahoma" w:cs="Tahoma"/>
          <w:sz w:val="22"/>
          <w:szCs w:val="22"/>
          <w:cs/>
        </w:rPr>
        <w:t>เช่น ยาสีฟัน, น้ำหอม, ลิปกรอส, มาสคาร่า, พิมเสนน้ำ, โลชั่น, น้ำยาบ้วนปาก</w:t>
      </w:r>
      <w:r w:rsidRPr="0064719F">
        <w:rPr>
          <w:rFonts w:ascii="Tahoma" w:hAnsi="Tahoma" w:cs="Tahoma"/>
          <w:sz w:val="22"/>
          <w:szCs w:val="22"/>
        </w:rPr>
        <w:t xml:space="preserve">, </w:t>
      </w:r>
      <w:r w:rsidRPr="0064719F">
        <w:rPr>
          <w:rFonts w:ascii="Tahoma" w:hAnsi="Tahoma" w:cs="Tahoma"/>
          <w:sz w:val="22"/>
          <w:szCs w:val="22"/>
          <w:cs/>
        </w:rPr>
        <w:t>เครื่องดื่ม***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sz w:val="22"/>
          <w:szCs w:val="22"/>
          <w:cs/>
        </w:rPr>
        <w:t>ให้นำบรรจุภัณฑ์ที่เป็นของเหลว, เจล หรือสเปรย์ทั้งหมด แยกใส่ไว้ในถุงซิปล็อคต่างหากขนาดของแต่ละบรรจุภัณฑ์ของของเหลวนี้ จะต้องมีขนาด</w:t>
      </w:r>
      <w:r w:rsidRPr="0064719F">
        <w:rPr>
          <w:rFonts w:ascii="Tahoma" w:hAnsi="Tahoma" w:cs="Tahoma"/>
          <w:sz w:val="22"/>
          <w:szCs w:val="22"/>
          <w:u w:val="single"/>
          <w:cs/>
        </w:rPr>
        <w:t>ไม่เกิน 100 มิลลิลิตร</w:t>
      </w:r>
      <w:r w:rsidRPr="0064719F">
        <w:rPr>
          <w:rFonts w:ascii="Tahoma" w:hAnsi="Tahoma" w:cs="Tahoma"/>
          <w:sz w:val="22"/>
          <w:szCs w:val="22"/>
          <w:cs/>
        </w:rPr>
        <w:t xml:space="preserve"> (100 </w:t>
      </w:r>
      <w:r w:rsidRPr="0064719F">
        <w:rPr>
          <w:rFonts w:ascii="Tahoma" w:hAnsi="Tahoma" w:cs="Tahoma"/>
          <w:sz w:val="22"/>
          <w:szCs w:val="22"/>
        </w:rPr>
        <w:t xml:space="preserve"> ml.)</w:t>
      </w:r>
      <w:r w:rsidRPr="0064719F">
        <w:rPr>
          <w:rFonts w:ascii="Tahoma" w:hAnsi="Tahoma" w:cs="Tahoma"/>
          <w:sz w:val="22"/>
          <w:szCs w:val="22"/>
          <w:cs/>
        </w:rPr>
        <w:t>สามารถนำถุงซิปล็อคขึ้นเครื่องได้ท่านละ 1 ถุงเท่านั้น</w:t>
      </w:r>
      <w:r w:rsidRPr="0064719F">
        <w:rPr>
          <w:rFonts w:ascii="Tahoma" w:hAnsi="Tahoma" w:cs="Tahoma"/>
          <w:sz w:val="22"/>
          <w:szCs w:val="22"/>
        </w:rPr>
        <w:tab/>
      </w:r>
      <w:r w:rsidRPr="0064719F">
        <w:rPr>
          <w:rFonts w:ascii="Tahoma" w:hAnsi="Tahoma" w:cs="Tahoma"/>
          <w:sz w:val="22"/>
          <w:szCs w:val="22"/>
        </w:rPr>
        <w:tab/>
      </w:r>
    </w:p>
    <w:p w:rsidR="0064719F" w:rsidRPr="0064719F" w:rsidRDefault="0064719F" w:rsidP="0064719F">
      <w:pPr>
        <w:rPr>
          <w:rFonts w:ascii="Cordia New" w:hAnsi="Cordia New" w:cs="Cordia New"/>
          <w:b/>
          <w:bCs/>
          <w:sz w:val="32"/>
          <w:szCs w:val="32"/>
          <w:u w:val="single"/>
        </w:rPr>
      </w:pPr>
      <w:r w:rsidRPr="0064719F">
        <w:rPr>
          <w:rFonts w:ascii="Cordia New" w:hAnsi="Cordia New" w:cs="Cordia New"/>
          <w:b/>
          <w:bCs/>
          <w:sz w:val="32"/>
          <w:szCs w:val="32"/>
          <w:u w:val="single"/>
          <w:cs/>
        </w:rPr>
        <w:t>4. การนัดหมายเดินทาง</w:t>
      </w:r>
    </w:p>
    <w:tbl>
      <w:tblPr>
        <w:tblpPr w:leftFromText="180" w:rightFromText="180" w:vertAnchor="text" w:tblpX="109" w:tblpY="226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40"/>
      </w:tblGrid>
      <w:tr w:rsidR="0064719F" w:rsidRPr="0064719F" w:rsidTr="00D06ABD">
        <w:trPr>
          <w:trHeight w:val="876"/>
        </w:trPr>
        <w:tc>
          <w:tcPr>
            <w:tcW w:w="10740" w:type="dxa"/>
          </w:tcPr>
          <w:p w:rsidR="0064719F" w:rsidRPr="0064719F" w:rsidRDefault="0064719F" w:rsidP="0064719F">
            <w:pPr>
              <w:rPr>
                <w:rFonts w:ascii="Cordia New" w:hAnsi="Cordia New" w:cs="Cordia New"/>
                <w:b/>
                <w:bCs/>
                <w:sz w:val="32"/>
                <w:szCs w:val="32"/>
              </w:rPr>
            </w:pP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  <w:cs/>
              </w:rPr>
              <w:t>วันเดินทางไป</w:t>
            </w:r>
            <w:r w:rsidRPr="0064719F">
              <w:rPr>
                <w:rFonts w:ascii="Cordia New" w:hAnsi="Cordia New" w:cs="Cordia New" w:hint="cs"/>
                <w:b/>
                <w:bCs/>
                <w:sz w:val="32"/>
                <w:szCs w:val="32"/>
                <w:u w:val="single"/>
                <w:cs/>
              </w:rPr>
              <w:t xml:space="preserve"> บินการบินไทย 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</w:rPr>
              <w:t>TG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  <w:cs/>
              </w:rPr>
              <w:t>วัน</w:t>
            </w:r>
            <w:r w:rsidRPr="0064719F">
              <w:rPr>
                <w:rFonts w:ascii="Cordia New" w:hAnsi="Cordia New" w:cs="Cordia New" w:hint="cs"/>
                <w:b/>
                <w:bCs/>
                <w:sz w:val="32"/>
                <w:szCs w:val="32"/>
                <w:u w:val="single"/>
                <w:cs/>
              </w:rPr>
              <w:t>พุธ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  <w:cs/>
              </w:rPr>
              <w:t xml:space="preserve">ที่ </w:t>
            </w:r>
            <w:r w:rsidRPr="0064719F">
              <w:rPr>
                <w:rFonts w:ascii="Cordia New" w:hAnsi="Cordia New" w:cs="Cordia New" w:hint="cs"/>
                <w:b/>
                <w:bCs/>
                <w:sz w:val="32"/>
                <w:szCs w:val="32"/>
                <w:u w:val="single"/>
                <w:cs/>
              </w:rPr>
              <w:t>19 พฤศจิกายน2557 เวลานัดหมาย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</w:rPr>
              <w:t xml:space="preserve">20.00 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u w:val="single"/>
                <w:cs/>
              </w:rPr>
              <w:t>น.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  <w:cs/>
              </w:rPr>
              <w:t xml:space="preserve">ณ สนามบินสุวรรณภูมิ ชั้น 4 อาคารผู้โดยสารขาออก </w:t>
            </w:r>
            <w:r w:rsidRPr="0064719F">
              <w:rPr>
                <w:rFonts w:ascii="Cordia New" w:hAnsi="Cordia New" w:cs="Cordia New" w:hint="cs"/>
                <w:b/>
                <w:bCs/>
                <w:sz w:val="32"/>
                <w:szCs w:val="32"/>
                <w:cs/>
              </w:rPr>
              <w:t>เค้าน์เตอร์เช็คอินน์</w:t>
            </w:r>
            <w:r w:rsidRPr="0064719F">
              <w:rPr>
                <w:rFonts w:ascii="Cordia New" w:hAnsi="Cordia New" w:cs="Cordia New"/>
                <w:b/>
                <w:bCs/>
                <w:sz w:val="32"/>
                <w:szCs w:val="32"/>
              </w:rPr>
              <w:t xml:space="preserve">D </w:t>
            </w:r>
            <w:r w:rsidRPr="0064719F">
              <w:rPr>
                <w:rFonts w:ascii="Cambria" w:hAnsi="Cambria" w:cs="CordiaUPC"/>
                <w:b/>
                <w:bCs/>
                <w:sz w:val="22"/>
                <w:szCs w:val="32"/>
                <w:cs/>
              </w:rPr>
              <w:t>สายการบิน</w:t>
            </w:r>
            <w:r w:rsidRPr="0064719F">
              <w:rPr>
                <w:rFonts w:ascii="Cambria" w:hAnsi="Cambria" w:cs="CordiaUPC" w:hint="cs"/>
                <w:b/>
                <w:bCs/>
                <w:sz w:val="22"/>
                <w:szCs w:val="32"/>
                <w:cs/>
              </w:rPr>
              <w:t>ไทยแอร์เวยส์</w:t>
            </w:r>
          </w:p>
        </w:tc>
      </w:tr>
    </w:tbl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64719F">
        <w:rPr>
          <w:rFonts w:ascii="Cordia New" w:hAnsi="Cordia New" w:cs="Cordia New" w:hint="cs"/>
          <w:b/>
          <w:bCs/>
          <w:sz w:val="40"/>
          <w:szCs w:val="40"/>
          <w:u w:val="single"/>
          <w:cs/>
        </w:rPr>
        <w:t>5.</w:t>
      </w: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เจ้าหน้าที่ส่งทัวร์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sz w:val="22"/>
          <w:szCs w:val="22"/>
          <w:cs/>
        </w:rPr>
        <w:t>คุณเชอร์รี่</w:t>
      </w:r>
      <w:r w:rsidRPr="0064719F">
        <w:rPr>
          <w:rFonts w:ascii="Tahoma" w:hAnsi="Tahoma" w:cs="Tahoma" w:hint="cs"/>
          <w:sz w:val="22"/>
          <w:szCs w:val="22"/>
          <w:cs/>
        </w:rPr>
        <w:t xml:space="preserve"> (เจ้าที่บริษัทฯ)</w:t>
      </w:r>
      <w:r w:rsidRPr="0064719F">
        <w:rPr>
          <w:rFonts w:ascii="Tahoma" w:hAnsi="Tahoma" w:cs="Tahoma"/>
          <w:sz w:val="22"/>
          <w:szCs w:val="22"/>
          <w:cs/>
        </w:rPr>
        <w:tab/>
        <w:t>เบอร์โทร 086-328– 8776</w:t>
      </w:r>
      <w:r w:rsidRPr="0064719F">
        <w:rPr>
          <w:rFonts w:ascii="Tahoma" w:hAnsi="Tahoma" w:cs="Tahoma" w:hint="cs"/>
          <w:sz w:val="22"/>
          <w:szCs w:val="22"/>
          <w:cs/>
        </w:rPr>
        <w:t xml:space="preserve">, (081)989 </w:t>
      </w:r>
      <w:r w:rsidRPr="0064719F">
        <w:rPr>
          <w:rFonts w:ascii="Tahoma" w:hAnsi="Tahoma" w:cs="Tahoma"/>
          <w:sz w:val="22"/>
          <w:szCs w:val="22"/>
          <w:cs/>
        </w:rPr>
        <w:t>–</w:t>
      </w:r>
      <w:r w:rsidRPr="0064719F">
        <w:rPr>
          <w:rFonts w:ascii="Tahoma" w:hAnsi="Tahoma" w:cs="Tahoma" w:hint="cs"/>
          <w:sz w:val="22"/>
          <w:szCs w:val="22"/>
          <w:cs/>
        </w:rPr>
        <w:t xml:space="preserve"> 6810 </w:t>
      </w:r>
      <w:r w:rsidRPr="0064719F">
        <w:rPr>
          <w:rFonts w:ascii="Tahoma" w:hAnsi="Tahoma" w:cs="Tahoma"/>
          <w:sz w:val="22"/>
          <w:szCs w:val="22"/>
        </w:rPr>
        <w:t>ID line : 086 328 8776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  <w:cs/>
        </w:rPr>
      </w:pPr>
      <w:r w:rsidRPr="0064719F">
        <w:rPr>
          <w:rFonts w:ascii="Tahoma" w:hAnsi="Tahoma" w:cs="Tahoma"/>
          <w:sz w:val="22"/>
          <w:szCs w:val="22"/>
          <w:cs/>
        </w:rPr>
        <w:t>คุณนท</w:t>
      </w:r>
      <w:r w:rsidRPr="0064719F">
        <w:rPr>
          <w:rFonts w:ascii="Tahoma" w:hAnsi="Tahoma" w:cs="Tahoma"/>
          <w:sz w:val="22"/>
          <w:szCs w:val="22"/>
          <w:cs/>
        </w:rPr>
        <w:tab/>
      </w:r>
      <w:r w:rsidRPr="0064719F">
        <w:rPr>
          <w:rFonts w:ascii="Tahoma" w:hAnsi="Tahoma" w:cs="Tahoma"/>
          <w:sz w:val="22"/>
          <w:szCs w:val="22"/>
          <w:cs/>
        </w:rPr>
        <w:tab/>
      </w:r>
      <w:r w:rsidRPr="0064719F">
        <w:rPr>
          <w:rFonts w:ascii="Tahoma" w:hAnsi="Tahoma" w:cs="Tahoma"/>
          <w:sz w:val="22"/>
          <w:szCs w:val="22"/>
          <w:cs/>
        </w:rPr>
        <w:tab/>
      </w:r>
      <w:r w:rsidRPr="0064719F">
        <w:rPr>
          <w:rFonts w:ascii="Tahoma" w:hAnsi="Tahoma" w:cs="Tahoma" w:hint="cs"/>
          <w:sz w:val="22"/>
          <w:szCs w:val="22"/>
          <w:cs/>
        </w:rPr>
        <w:tab/>
      </w:r>
      <w:r w:rsidRPr="0064719F">
        <w:rPr>
          <w:rFonts w:ascii="Tahoma" w:hAnsi="Tahoma" w:cs="Tahoma"/>
          <w:sz w:val="22"/>
          <w:szCs w:val="22"/>
          <w:cs/>
        </w:rPr>
        <w:t>เบอร์โทร 089-926</w:t>
      </w:r>
      <w:r w:rsidRPr="0064719F">
        <w:rPr>
          <w:rFonts w:ascii="Tahoma" w:hAnsi="Tahoma" w:cs="Tahoma" w:hint="cs"/>
          <w:sz w:val="22"/>
          <w:szCs w:val="22"/>
          <w:cs/>
        </w:rPr>
        <w:t xml:space="preserve"> - </w:t>
      </w:r>
      <w:r w:rsidRPr="0064719F">
        <w:rPr>
          <w:rFonts w:ascii="Tahoma" w:hAnsi="Tahoma" w:cs="Tahoma"/>
          <w:sz w:val="22"/>
          <w:szCs w:val="22"/>
          <w:cs/>
        </w:rPr>
        <w:t>7446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>
        <w:rPr>
          <w:rFonts w:ascii="Tahoma" w:hAnsi="Tahoma" w:cs="Tahoma"/>
          <w:noProof/>
          <w:szCs w:val="22"/>
        </w:rPr>
        <w:lastRenderedPageBreak/>
        <w:drawing>
          <wp:anchor distT="0" distB="0" distL="114300" distR="114300" simplePos="0" relativeHeight="251788800" behindDoc="1" locked="0" layoutInCell="1" allowOverlap="1">
            <wp:simplePos x="0" y="0"/>
            <wp:positionH relativeFrom="column">
              <wp:posOffset>5135880</wp:posOffset>
            </wp:positionH>
            <wp:positionV relativeFrom="paragraph">
              <wp:posOffset>-717550</wp:posOffset>
            </wp:positionV>
            <wp:extent cx="1533525" cy="1533525"/>
            <wp:effectExtent l="0" t="0" r="9525" b="9525"/>
            <wp:wrapTight wrapText="bothSides">
              <wp:wrapPolygon edited="0">
                <wp:start x="0" y="0"/>
                <wp:lineTo x="0" y="21466"/>
                <wp:lineTo x="21466" y="21466"/>
                <wp:lineTo x="21466" y="0"/>
                <wp:lineTo x="0" y="0"/>
              </wp:wrapPolygon>
            </wp:wrapTight>
            <wp:docPr id="10" name="รูปภาพ 10" descr="http://www.bloggang.com/data/phatareeya/picture/1232327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bloggang.com/data/phatareeya/picture/123232796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4719F">
        <w:rPr>
          <w:rFonts w:ascii="Tahoma" w:hAnsi="Tahoma" w:cs="Tahoma" w:hint="cs"/>
          <w:b/>
          <w:bCs/>
          <w:szCs w:val="22"/>
          <w:u w:val="single"/>
          <w:cs/>
        </w:rPr>
        <w:t xml:space="preserve">6. </w:t>
      </w:r>
      <w:r w:rsidRPr="0064719F">
        <w:rPr>
          <w:rFonts w:ascii="Tahoma" w:hAnsi="Tahoma" w:cs="Tahoma"/>
          <w:b/>
          <w:bCs/>
          <w:szCs w:val="22"/>
          <w:u w:val="single"/>
          <w:cs/>
        </w:rPr>
        <w:t>การแต่งกาย</w:t>
      </w:r>
      <w:r w:rsidRPr="0064719F">
        <w:rPr>
          <w:rFonts w:ascii="Tahoma" w:hAnsi="Tahoma" w:cs="Tahoma"/>
          <w:szCs w:val="22"/>
          <w:cs/>
        </w:rPr>
        <w:t xml:space="preserve"> ควรเตรียมเสื้อโค้ช เสื้อกันหนาวแบบ</w:t>
      </w:r>
      <w:r w:rsidRPr="0064719F">
        <w:rPr>
          <w:rFonts w:ascii="Tahoma" w:hAnsi="Tahoma" w:cs="Tahoma" w:hint="cs"/>
          <w:szCs w:val="22"/>
          <w:cs/>
        </w:rPr>
        <w:t>แจ็กเก็ต</w:t>
      </w:r>
      <w:r w:rsidRPr="0064719F">
        <w:rPr>
          <w:rFonts w:ascii="Tahoma" w:hAnsi="Tahoma" w:cs="Tahoma"/>
          <w:szCs w:val="22"/>
          <w:cs/>
        </w:rPr>
        <w:t xml:space="preserve"> / เสื้อกันหนาวที่สามารถกันลมได้ด้วยและควรเตรียม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szCs w:val="22"/>
          <w:cs/>
        </w:rPr>
        <w:t>อุปกรณ์กันหนาว เช่น หมวก, ผ้าพันคอ, ถุงมือ, ถุงเท้า และรองเท้าควรเป็นรองเท้าหุ้มส้น</w:t>
      </w:r>
      <w:r w:rsidRPr="0064719F">
        <w:rPr>
          <w:rFonts w:ascii="Tahoma" w:hAnsi="Tahoma" w:cs="Tahoma" w:hint="cs"/>
          <w:szCs w:val="22"/>
          <w:cs/>
        </w:rPr>
        <w:t>หรือรองเท้าบู๊ท</w:t>
      </w:r>
      <w:r w:rsidRPr="0064719F">
        <w:rPr>
          <w:rFonts w:ascii="Tahoma" w:hAnsi="Tahoma" w:cs="Tahoma"/>
          <w:szCs w:val="22"/>
          <w:cs/>
        </w:rPr>
        <w:t xml:space="preserve">ที่สวมใส่สบายและมีความคุ้นเคย ครีมทาผิว, ลิปมัน, ร่ม </w:t>
      </w:r>
      <w:r w:rsidRPr="0064719F">
        <w:rPr>
          <w:rFonts w:ascii="Tahoma" w:hAnsi="Tahoma" w:cs="Tahoma" w:hint="cs"/>
          <w:szCs w:val="22"/>
          <w:cs/>
        </w:rPr>
        <w:t>แนะนำการเตรียมเสื้อผ้าดังนี้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>
        <w:rPr>
          <w:rFonts w:cs="Times New Roman"/>
          <w:noProof/>
          <w:szCs w:val="24"/>
        </w:rPr>
        <w:drawing>
          <wp:anchor distT="0" distB="0" distL="114300" distR="114300" simplePos="0" relativeHeight="251790848" behindDoc="1" locked="0" layoutInCell="1" allowOverlap="1">
            <wp:simplePos x="0" y="0"/>
            <wp:positionH relativeFrom="column">
              <wp:posOffset>5286375</wp:posOffset>
            </wp:positionH>
            <wp:positionV relativeFrom="paragraph">
              <wp:posOffset>77470</wp:posOffset>
            </wp:positionV>
            <wp:extent cx="1365885" cy="1365885"/>
            <wp:effectExtent l="0" t="0" r="5715" b="5715"/>
            <wp:wrapTight wrapText="bothSides">
              <wp:wrapPolygon edited="0">
                <wp:start x="0" y="0"/>
                <wp:lineTo x="0" y="21389"/>
                <wp:lineTo x="21389" y="21389"/>
                <wp:lineTo x="21389" y="0"/>
                <wp:lineTo x="0" y="0"/>
              </wp:wrapPolygon>
            </wp:wrapTight>
            <wp:docPr id="6" name="รูปภาพ 6" descr="http://t3.gstatic.com/images?q=tbn:ANd9GcQisyNBGsvpP5IZIWLZYroRnyOoEbrn4v_nRySozwaPM55SSl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3.gstatic.com/images?q=tbn:ANd9GcQisyNBGsvpP5IZIWLZYroRnyOoEbrn4v_nRySozwaPM55SSlLV"/>
                    <pic:cNvPicPr>
                      <a:picLocks noChangeAspect="1" noChangeArrowheads="1"/>
                    </pic:cNvPicPr>
                  </pic:nvPicPr>
                  <pic:blipFill>
                    <a:blip r:embed="rId30" r:link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719F" w:rsidRPr="0064719F" w:rsidRDefault="0064719F" w:rsidP="0064719F">
      <w:pPr>
        <w:ind w:left="1080"/>
        <w:rPr>
          <w:rFonts w:ascii="Tahoma" w:hAnsi="Tahoma" w:cs="Tahoma"/>
          <w:szCs w:val="22"/>
          <w:cs/>
        </w:rPr>
      </w:pPr>
    </w:p>
    <w:p w:rsidR="0064719F" w:rsidRPr="0064719F" w:rsidRDefault="0064719F" w:rsidP="0064719F">
      <w:pPr>
        <w:numPr>
          <w:ilvl w:val="0"/>
          <w:numId w:val="3"/>
        </w:numPr>
        <w:spacing w:after="200" w:line="276" w:lineRule="auto"/>
        <w:rPr>
          <w:rFonts w:ascii="Tahoma" w:hAnsi="Tahoma" w:cs="Tahoma"/>
          <w:szCs w:val="22"/>
        </w:rPr>
      </w:pPr>
      <w:r w:rsidRPr="0064719F">
        <w:rPr>
          <w:rFonts w:ascii="Tahoma" w:hAnsi="Tahoma" w:cs="Tahoma" w:hint="cs"/>
          <w:szCs w:val="22"/>
          <w:cs/>
        </w:rPr>
        <w:t xml:space="preserve">ชั้นที่ 1 ควรใส่แขนยาว </w:t>
      </w:r>
    </w:p>
    <w:p w:rsidR="0064719F" w:rsidRPr="0064719F" w:rsidRDefault="0064719F" w:rsidP="0064719F">
      <w:pPr>
        <w:numPr>
          <w:ilvl w:val="0"/>
          <w:numId w:val="3"/>
        </w:numPr>
        <w:spacing w:after="200" w:line="276" w:lineRule="auto"/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szCs w:val="22"/>
          <w:cs/>
        </w:rPr>
        <w:t>ชั้นที่</w:t>
      </w:r>
      <w:r w:rsidRPr="0064719F">
        <w:rPr>
          <w:rFonts w:ascii="Tahoma" w:hAnsi="Tahoma" w:cs="Tahoma" w:hint="cs"/>
          <w:szCs w:val="22"/>
          <w:cs/>
        </w:rPr>
        <w:t xml:space="preserve"> 2 </w:t>
      </w:r>
      <w:r w:rsidRPr="0064719F">
        <w:rPr>
          <w:rFonts w:ascii="Tahoma" w:hAnsi="Tahoma" w:cs="Tahoma"/>
          <w:szCs w:val="22"/>
          <w:cs/>
        </w:rPr>
        <w:t>ใส่เสื้อ</w:t>
      </w:r>
      <w:r w:rsidRPr="0064719F">
        <w:rPr>
          <w:rFonts w:ascii="Tahoma" w:hAnsi="Tahoma" w:cs="Tahoma" w:hint="cs"/>
          <w:szCs w:val="22"/>
          <w:cs/>
        </w:rPr>
        <w:t>แจ็กเก็ตเพื่อเวลาอยู่ข้างนอก เพื่อกันลมในเวลาเช้า และค่ำลมจะแรง</w:t>
      </w:r>
    </w:p>
    <w:p w:rsidR="0064719F" w:rsidRPr="0064719F" w:rsidRDefault="0064719F" w:rsidP="0064719F">
      <w:pPr>
        <w:spacing w:after="200" w:line="276" w:lineRule="auto"/>
        <w:ind w:left="1080"/>
        <w:rPr>
          <w:rFonts w:ascii="Tahoma" w:hAnsi="Tahoma" w:cs="Tahoma"/>
          <w:szCs w:val="22"/>
        </w:rPr>
      </w:pPr>
      <w:r w:rsidRPr="0064719F">
        <w:rPr>
          <w:rFonts w:ascii="Tahoma" w:hAnsi="Tahoma" w:cs="Tahoma" w:hint="cs"/>
          <w:szCs w:val="22"/>
          <w:cs/>
        </w:rPr>
        <w:t>มากกว่าช่วงกลางวัน</w:t>
      </w:r>
    </w:p>
    <w:p w:rsidR="0064719F" w:rsidRPr="0064719F" w:rsidRDefault="0064719F" w:rsidP="0064719F">
      <w:pPr>
        <w:numPr>
          <w:ilvl w:val="0"/>
          <w:numId w:val="3"/>
        </w:numPr>
        <w:spacing w:after="200" w:line="276" w:lineRule="auto"/>
        <w:rPr>
          <w:rFonts w:ascii="Tahoma" w:hAnsi="Tahoma" w:cs="Tahoma"/>
          <w:szCs w:val="22"/>
        </w:rPr>
      </w:pPr>
      <w:r w:rsidRPr="0064719F">
        <w:rPr>
          <w:rFonts w:ascii="Tahoma" w:hAnsi="Tahoma" w:cs="Tahoma" w:hint="cs"/>
          <w:szCs w:val="22"/>
          <w:cs/>
        </w:rPr>
        <w:t xml:space="preserve">ถุงเท้า ถุงมือหนัง หมวก และ ผ้าพันคอ รองเท้าต้องเตรียมให้พร้อม 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b/>
          <w:bCs/>
          <w:szCs w:val="22"/>
          <w:u w:val="single"/>
          <w:cs/>
        </w:rPr>
        <w:t>โลชั่น ครีมทาผิว ลิปสติก</w:t>
      </w:r>
      <w:r w:rsidRPr="0064719F">
        <w:rPr>
          <w:rFonts w:ascii="Tahoma" w:hAnsi="Tahoma" w:cs="Tahoma"/>
          <w:szCs w:val="22"/>
          <w:cs/>
        </w:rPr>
        <w:t>สำหรับผิวหน้าและผิวกายที่ต้องการการดูแลเป็นพิเศษ หากไม่ได้สวม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szCs w:val="22"/>
          <w:cs/>
        </w:rPr>
        <w:t>ถุงเท้าหรือเสื้อแขนยาวแล้ว รับรองว่าผิวแตกแน่นอนค่ะ ส่วนที่ผิวแห้งมากที่สุดมักจะเป็นใบหน้า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szCs w:val="22"/>
          <w:cs/>
        </w:rPr>
        <w:t>บริเวณจมูก</w:t>
      </w:r>
      <w:r w:rsidRPr="0064719F">
        <w:rPr>
          <w:rFonts w:ascii="Tahoma" w:hAnsi="Tahoma" w:cs="Tahoma"/>
          <w:szCs w:val="22"/>
        </w:rPr>
        <w:t xml:space="preserve">, </w:t>
      </w:r>
      <w:r w:rsidRPr="0064719F">
        <w:rPr>
          <w:rFonts w:ascii="Tahoma" w:hAnsi="Tahoma" w:cs="Tahoma"/>
          <w:szCs w:val="22"/>
          <w:cs/>
        </w:rPr>
        <w:t>ปาก</w:t>
      </w:r>
      <w:r w:rsidRPr="0064719F">
        <w:rPr>
          <w:rFonts w:ascii="Tahoma" w:hAnsi="Tahoma" w:cs="Tahoma"/>
          <w:szCs w:val="22"/>
        </w:rPr>
        <w:t xml:space="preserve">, </w:t>
      </w:r>
      <w:r w:rsidRPr="0064719F">
        <w:rPr>
          <w:rFonts w:ascii="Tahoma" w:hAnsi="Tahoma" w:cs="Tahoma"/>
          <w:szCs w:val="22"/>
          <w:cs/>
        </w:rPr>
        <w:t>ท่อนแขนและท่อนขา เราจึงควรเตรียมโลชั่นไว้ทาบำรุงให้ผิวชุ่มชื้นอยู่เสมอ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  <w:r w:rsidRPr="0064719F">
        <w:rPr>
          <w:rFonts w:ascii="Tahoma" w:hAnsi="Tahoma" w:cs="Tahoma"/>
          <w:szCs w:val="22"/>
          <w:cs/>
        </w:rPr>
        <w:t>และพกลิปสติกหรือวาสลีนไว้ทาปากเพื่อไม่ให้ปากแห้ง</w:t>
      </w:r>
    </w:p>
    <w:p w:rsidR="0064719F" w:rsidRPr="0064719F" w:rsidRDefault="0064719F" w:rsidP="0064719F">
      <w:pPr>
        <w:rPr>
          <w:rFonts w:ascii="Tahoma" w:hAnsi="Tahoma" w:cs="Tahoma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Cordia New" w:hAnsi="Cordia New" w:cs="Cordia New"/>
          <w:b/>
          <w:bCs/>
          <w:sz w:val="32"/>
          <w:szCs w:val="32"/>
          <w:u w:val="single"/>
          <w:cs/>
        </w:rPr>
        <w:t>7.</w:t>
      </w: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น้ำประปา</w:t>
      </w:r>
      <w:r w:rsidRPr="0064719F">
        <w:rPr>
          <w:rFonts w:ascii="Tahoma" w:hAnsi="Tahoma" w:cs="Tahoma"/>
          <w:sz w:val="22"/>
          <w:szCs w:val="22"/>
        </w:rPr>
        <w:t xml:space="preserve">:  </w:t>
      </w:r>
      <w:r w:rsidRPr="0064719F">
        <w:rPr>
          <w:rFonts w:ascii="Tahoma" w:hAnsi="Tahoma" w:cs="Tahoma"/>
          <w:sz w:val="22"/>
          <w:szCs w:val="22"/>
          <w:cs/>
        </w:rPr>
        <w:t xml:space="preserve">น้ำสะอาด, ปลอดภัย สามารถดื่มได้  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noProof/>
          <w:szCs w:val="22"/>
          <w:u w:val="single"/>
        </w:rPr>
        <w:drawing>
          <wp:anchor distT="0" distB="0" distL="114300" distR="114300" simplePos="0" relativeHeight="251789824" behindDoc="0" locked="0" layoutInCell="1" allowOverlap="1">
            <wp:simplePos x="0" y="0"/>
            <wp:positionH relativeFrom="column">
              <wp:posOffset>2066925</wp:posOffset>
            </wp:positionH>
            <wp:positionV relativeFrom="paragraph">
              <wp:posOffset>459740</wp:posOffset>
            </wp:positionV>
            <wp:extent cx="2286000" cy="619125"/>
            <wp:effectExtent l="0" t="0" r="0" b="9525"/>
            <wp:wrapSquare wrapText="bothSides"/>
            <wp:docPr id="5" name="รูปภาพ 5" descr="http://ita.doc.gov/td/industry/otea/ecw/Images/A20plu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ta.doc.gov/td/industry/otea/ecw/Images/A20plug.jpg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8.ระบบไฟฟ้า</w:t>
      </w:r>
      <w:r w:rsidRPr="0064719F">
        <w:rPr>
          <w:rFonts w:ascii="Tahoma" w:hAnsi="Tahoma" w:cs="Tahoma"/>
          <w:sz w:val="22"/>
          <w:szCs w:val="22"/>
        </w:rPr>
        <w:t xml:space="preserve">:  </w:t>
      </w:r>
      <w:r w:rsidRPr="0064719F">
        <w:rPr>
          <w:rFonts w:ascii="Tahoma" w:hAnsi="Tahoma" w:cs="Tahoma"/>
          <w:sz w:val="22"/>
          <w:szCs w:val="22"/>
          <w:cs/>
        </w:rPr>
        <w:t>โตเกียว ใช้ไฟฟ้า 100 โวลล์ 50 เฮิร์ตซ หากนำอุปกรณ์ไฟฟ้าไปใช้จำเป็น</w:t>
      </w: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ต้องมีปลั๊ก</w:t>
      </w:r>
      <w:r w:rsidRPr="0064719F">
        <w:rPr>
          <w:rFonts w:ascii="Tahoma" w:hAnsi="Tahoma" w:cs="Tahoma"/>
          <w:b/>
          <w:bCs/>
          <w:sz w:val="22"/>
          <w:szCs w:val="22"/>
          <w:u w:val="single"/>
        </w:rPr>
        <w:t>ADAPTOR INTERNATIONAL</w:t>
      </w: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ตัวอย่างปลั๊กไฟที่ประเทศญี่ปุ่น</w:t>
      </w:r>
    </w:p>
    <w:p w:rsidR="0064719F" w:rsidRPr="0064719F" w:rsidRDefault="0064719F" w:rsidP="0064719F">
      <w:pPr>
        <w:rPr>
          <w:rFonts w:ascii="Cordia New" w:hAnsi="Cordia New" w:cs="Cordia New"/>
          <w:sz w:val="32"/>
          <w:szCs w:val="32"/>
        </w:rPr>
      </w:pPr>
    </w:p>
    <w:p w:rsidR="0064719F" w:rsidRPr="0064719F" w:rsidRDefault="0064719F" w:rsidP="0064719F">
      <w:pPr>
        <w:rPr>
          <w:rFonts w:ascii="Cordia New" w:hAnsi="Cordia New" w:cs="Cordia New"/>
          <w:sz w:val="32"/>
          <w:szCs w:val="32"/>
        </w:rPr>
      </w:pPr>
    </w:p>
    <w:p w:rsidR="0064719F" w:rsidRPr="0064719F" w:rsidRDefault="0064719F" w:rsidP="0064719F">
      <w:pPr>
        <w:rPr>
          <w:rFonts w:ascii="Cordia New" w:hAnsi="Cordia New" w:cs="Cordia New"/>
          <w:b/>
          <w:bCs/>
          <w:sz w:val="32"/>
          <w:szCs w:val="32"/>
          <w:u w:val="single"/>
        </w:rPr>
      </w:pPr>
    </w:p>
    <w:p w:rsidR="0064719F" w:rsidRPr="0064719F" w:rsidRDefault="0064719F" w:rsidP="0064719F">
      <w:pPr>
        <w:rPr>
          <w:rFonts w:ascii="Tahoma" w:hAnsi="Tahoma" w:cs="Tahoma"/>
          <w:szCs w:val="24"/>
        </w:rPr>
      </w:pPr>
      <w:r w:rsidRPr="0064719F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9</w:t>
      </w:r>
      <w:r w:rsidRPr="0064719F">
        <w:rPr>
          <w:rFonts w:ascii="Cordia New" w:hAnsi="Cordia New" w:cs="Cordia New"/>
          <w:b/>
          <w:bCs/>
          <w:sz w:val="32"/>
          <w:szCs w:val="32"/>
          <w:u w:val="single"/>
          <w:cs/>
        </w:rPr>
        <w:t>.สภาพอากาศ</w:t>
      </w:r>
      <w:r w:rsidRPr="0064719F">
        <w:rPr>
          <w:rFonts w:ascii="Tahoma" w:hAnsi="Tahoma" w:cs="Tahoma"/>
          <w:szCs w:val="24"/>
          <w:cs/>
        </w:rPr>
        <w:t xml:space="preserve">ในเดือนธันวาคมอยู่ในช่วงฤดูหนาวของประเทศญี่ปุ่นโดยมี เฉลี่ยต่ำสุด </w:t>
      </w:r>
      <w:r w:rsidRPr="0064719F">
        <w:rPr>
          <w:rFonts w:ascii="Tahoma" w:hAnsi="Tahoma" w:cs="Tahoma"/>
          <w:szCs w:val="24"/>
        </w:rPr>
        <w:t>–</w:t>
      </w:r>
      <w:r w:rsidRPr="0064719F">
        <w:rPr>
          <w:rFonts w:ascii="Tahoma" w:hAnsi="Tahoma" w:cs="Tahoma"/>
          <w:szCs w:val="24"/>
          <w:cs/>
        </w:rPr>
        <w:t xml:space="preserve"> สูงสุดโดยประมาณ </w:t>
      </w:r>
      <w:r w:rsidRPr="0064719F">
        <w:rPr>
          <w:rFonts w:ascii="Tahoma" w:hAnsi="Tahoma" w:cs="Tahoma"/>
          <w:szCs w:val="24"/>
        </w:rPr>
        <w:t>18°</w:t>
      </w:r>
      <w:r w:rsidRPr="0064719F">
        <w:rPr>
          <w:rFonts w:ascii="Verdana" w:hAnsi="Verdana"/>
          <w:color w:val="000000"/>
          <w:spacing w:val="-15"/>
          <w:sz w:val="23"/>
          <w:szCs w:val="23"/>
        </w:rPr>
        <w:t>c -</w:t>
      </w:r>
      <w:r w:rsidRPr="0064719F">
        <w:rPr>
          <w:rFonts w:ascii="Tahoma" w:hAnsi="Tahoma" w:cs="Tahoma"/>
          <w:szCs w:val="24"/>
        </w:rPr>
        <w:t>6°c</w:t>
      </w: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sz w:val="22"/>
          <w:szCs w:val="22"/>
          <w:cs/>
        </w:rPr>
        <w:t>(</w:t>
      </w:r>
      <w:r w:rsidRPr="0064719F">
        <w:rPr>
          <w:rFonts w:ascii="Tahoma" w:hAnsi="Tahoma" w:cs="Tahoma"/>
          <w:sz w:val="22"/>
          <w:szCs w:val="22"/>
          <w:u w:val="single"/>
          <w:cs/>
        </w:rPr>
        <w:t>หมายเหตุ</w:t>
      </w:r>
      <w:r w:rsidRPr="0064719F">
        <w:rPr>
          <w:rFonts w:ascii="Tahoma" w:hAnsi="Tahoma" w:cs="Tahoma"/>
          <w:sz w:val="22"/>
          <w:szCs w:val="22"/>
          <w:cs/>
        </w:rPr>
        <w:t xml:space="preserve"> เพื่อความแน่นอน ควรตรวจสอบอุณหภูมิก่อนการเดินทางอีกครั้ง ได้ที่</w:t>
      </w:r>
      <w:hyperlink r:id="rId34" w:history="1">
        <w:r w:rsidRPr="0064719F">
          <w:rPr>
            <w:rFonts w:ascii="Tahoma" w:hAnsi="Tahoma" w:cs="Tahoma"/>
            <w:sz w:val="22"/>
            <w:szCs w:val="22"/>
            <w:u w:val="single"/>
          </w:rPr>
          <w:t>http://www.jnto.go.jp/weather</w:t>
        </w:r>
      </w:hyperlink>
      <w:r w:rsidRPr="0064719F">
        <w:rPr>
          <w:rFonts w:ascii="Tahoma" w:hAnsi="Tahoma" w:cs="Tahoma"/>
          <w:sz w:val="22"/>
          <w:szCs w:val="22"/>
          <w:cs/>
        </w:rPr>
        <w:t xml:space="preserve"> )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 xml:space="preserve">10. ช่วงเวลาเปิด-ปิดร้าน </w:t>
      </w:r>
      <w:r w:rsidRPr="0064719F">
        <w:rPr>
          <w:rFonts w:ascii="Tahoma" w:hAnsi="Tahoma" w:cs="Tahoma"/>
          <w:sz w:val="22"/>
          <w:szCs w:val="22"/>
          <w:cs/>
        </w:rPr>
        <w:t>ร้านค้าโดยทั่วไปเปิดบริการทุกวัน  ตั้งแต่เวลา 10</w:t>
      </w:r>
      <w:r w:rsidRPr="0064719F">
        <w:rPr>
          <w:rFonts w:ascii="Tahoma" w:hAnsi="Tahoma" w:cs="Tahoma"/>
          <w:sz w:val="22"/>
          <w:szCs w:val="22"/>
        </w:rPr>
        <w:t>:</w:t>
      </w:r>
      <w:r w:rsidRPr="0064719F">
        <w:rPr>
          <w:rFonts w:ascii="Tahoma" w:hAnsi="Tahoma" w:cs="Tahoma"/>
          <w:sz w:val="22"/>
          <w:szCs w:val="22"/>
          <w:cs/>
        </w:rPr>
        <w:t xml:space="preserve">00 </w:t>
      </w:r>
      <w:r w:rsidRPr="0064719F">
        <w:rPr>
          <w:rFonts w:ascii="Tahoma" w:hAnsi="Tahoma" w:cs="Tahoma"/>
          <w:sz w:val="22"/>
          <w:szCs w:val="22"/>
        </w:rPr>
        <w:t>–</w:t>
      </w:r>
      <w:r w:rsidRPr="0064719F">
        <w:rPr>
          <w:rFonts w:ascii="Tahoma" w:hAnsi="Tahoma" w:cs="Tahoma"/>
          <w:sz w:val="22"/>
          <w:szCs w:val="22"/>
          <w:cs/>
        </w:rPr>
        <w:t xml:space="preserve"> 20</w:t>
      </w:r>
      <w:r w:rsidRPr="0064719F">
        <w:rPr>
          <w:rFonts w:ascii="Tahoma" w:hAnsi="Tahoma" w:cs="Tahoma"/>
          <w:sz w:val="22"/>
          <w:szCs w:val="22"/>
        </w:rPr>
        <w:t>:</w:t>
      </w:r>
      <w:r w:rsidRPr="0064719F">
        <w:rPr>
          <w:rFonts w:ascii="Tahoma" w:hAnsi="Tahoma" w:cs="Tahoma"/>
          <w:sz w:val="22"/>
          <w:szCs w:val="22"/>
          <w:cs/>
        </w:rPr>
        <w:t>00 นาฬิกา ห้างสรรพสินค้าจะปิดทำการในวันธรรมดา 1 วันต่อสัปดาห์  วันหยุดของห้างจะไม่ตรงกันทุกห้าง โปรดสังเกตว่าห้างสรรพ สินค้ามักจะปิดเร็วกว่าร้านค้าอื่นๆ ประมาณ 1 ชั่วโมง  (ราวๆ 19</w:t>
      </w:r>
      <w:r w:rsidRPr="0064719F">
        <w:rPr>
          <w:rFonts w:ascii="Tahoma" w:hAnsi="Tahoma" w:cs="Tahoma"/>
          <w:sz w:val="22"/>
          <w:szCs w:val="22"/>
        </w:rPr>
        <w:t>:</w:t>
      </w:r>
      <w:r w:rsidRPr="0064719F">
        <w:rPr>
          <w:rFonts w:ascii="Tahoma" w:hAnsi="Tahoma" w:cs="Tahoma"/>
          <w:sz w:val="22"/>
          <w:szCs w:val="22"/>
          <w:cs/>
        </w:rPr>
        <w:t xml:space="preserve">00 นาฬิกา) </w:t>
      </w: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  <w:u w:val="single"/>
        </w:rPr>
      </w:pPr>
    </w:p>
    <w:p w:rsidR="0064719F" w:rsidRPr="0064719F" w:rsidRDefault="0064719F" w:rsidP="0064719F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11. สินค้าที่น่าซื้อ</w:t>
      </w:r>
      <w:r w:rsidRPr="0064719F">
        <w:rPr>
          <w:rFonts w:ascii="Tahoma" w:hAnsi="Tahoma" w:cs="Tahoma"/>
          <w:b/>
          <w:bCs/>
          <w:sz w:val="22"/>
          <w:szCs w:val="22"/>
          <w:cs/>
        </w:rPr>
        <w:tab/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  <w:r w:rsidRPr="0064719F">
        <w:rPr>
          <w:rFonts w:ascii="Tahoma" w:hAnsi="Tahoma" w:cs="Tahoma"/>
          <w:sz w:val="22"/>
          <w:szCs w:val="22"/>
          <w:cs/>
        </w:rPr>
        <w:t>เครื่องใช่ไฟฟ้าและอิเล็คทรอนิกส์</w:t>
      </w:r>
      <w:r w:rsidRPr="0064719F">
        <w:rPr>
          <w:rFonts w:ascii="Tahoma" w:hAnsi="Tahoma" w:cs="Tahoma"/>
          <w:sz w:val="22"/>
          <w:szCs w:val="22"/>
        </w:rPr>
        <w:t xml:space="preserve">, </w:t>
      </w:r>
      <w:r w:rsidRPr="0064719F">
        <w:rPr>
          <w:rFonts w:ascii="Tahoma" w:hAnsi="Tahoma" w:cs="Tahoma"/>
          <w:sz w:val="22"/>
          <w:szCs w:val="22"/>
          <w:cs/>
        </w:rPr>
        <w:t>กล้องถ่ายรูป</w:t>
      </w:r>
      <w:r w:rsidRPr="0064719F">
        <w:rPr>
          <w:rFonts w:ascii="Tahoma" w:hAnsi="Tahoma" w:cs="Tahoma"/>
          <w:sz w:val="22"/>
          <w:szCs w:val="22"/>
        </w:rPr>
        <w:t>,</w:t>
      </w:r>
      <w:r w:rsidRPr="0064719F">
        <w:rPr>
          <w:rFonts w:ascii="Tahoma" w:hAnsi="Tahoma" w:cs="Tahoma"/>
          <w:sz w:val="22"/>
          <w:szCs w:val="22"/>
          <w:cs/>
        </w:rPr>
        <w:t xml:space="preserve"> แว่นตา</w:t>
      </w:r>
      <w:r w:rsidRPr="0064719F">
        <w:rPr>
          <w:rFonts w:ascii="Tahoma" w:hAnsi="Tahoma" w:cs="Tahoma"/>
          <w:sz w:val="22"/>
          <w:szCs w:val="22"/>
        </w:rPr>
        <w:t xml:space="preserve">, </w:t>
      </w:r>
      <w:r w:rsidRPr="0064719F">
        <w:rPr>
          <w:rFonts w:ascii="Tahoma" w:hAnsi="Tahoma" w:cs="Tahoma"/>
          <w:sz w:val="22"/>
          <w:szCs w:val="22"/>
          <w:cs/>
        </w:rPr>
        <w:t>นาฬิกา</w:t>
      </w:r>
      <w:r w:rsidRPr="0064719F">
        <w:rPr>
          <w:rFonts w:ascii="Tahoma" w:hAnsi="Tahoma" w:cs="Tahoma"/>
          <w:sz w:val="22"/>
          <w:szCs w:val="22"/>
        </w:rPr>
        <w:t>,</w:t>
      </w:r>
      <w:r w:rsidRPr="0064719F">
        <w:rPr>
          <w:rFonts w:ascii="Tahoma" w:hAnsi="Tahoma" w:cs="Tahoma"/>
          <w:sz w:val="22"/>
          <w:szCs w:val="22"/>
          <w:cs/>
        </w:rPr>
        <w:t xml:space="preserve"> เครื่องสำอาง</w:t>
      </w:r>
      <w:r w:rsidRPr="0064719F">
        <w:rPr>
          <w:rFonts w:ascii="Tahoma" w:hAnsi="Tahoma" w:cs="Tahoma"/>
          <w:sz w:val="22"/>
          <w:szCs w:val="22"/>
        </w:rPr>
        <w:t>,</w:t>
      </w:r>
      <w:r w:rsidRPr="0064719F">
        <w:rPr>
          <w:rFonts w:ascii="Tahoma" w:hAnsi="Tahoma" w:cs="Tahoma"/>
          <w:sz w:val="22"/>
          <w:szCs w:val="22"/>
          <w:cs/>
        </w:rPr>
        <w:t>ขนม, ชาเขียว</w:t>
      </w:r>
      <w:r w:rsidRPr="0064719F">
        <w:rPr>
          <w:rFonts w:ascii="Tahoma" w:hAnsi="Tahoma" w:cs="Tahoma"/>
          <w:sz w:val="22"/>
          <w:szCs w:val="22"/>
        </w:rPr>
        <w:t xml:space="preserve">, </w:t>
      </w:r>
      <w:r w:rsidRPr="0064719F">
        <w:rPr>
          <w:rFonts w:ascii="Tahoma" w:hAnsi="Tahoma" w:cs="Tahoma"/>
          <w:sz w:val="22"/>
          <w:szCs w:val="22"/>
          <w:cs/>
        </w:rPr>
        <w:t>ชุดยูคาตะ เป็นต้น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ascii="Tahoma" w:hAnsi="Tahoma" w:cs="Tahoma"/>
          <w:sz w:val="22"/>
          <w:szCs w:val="22"/>
          <w:u w:val="single"/>
        </w:rPr>
      </w:pPr>
      <w:r w:rsidRPr="0064719F">
        <w:rPr>
          <w:rFonts w:ascii="Tahoma" w:hAnsi="Tahoma" w:cs="Tahoma"/>
          <w:b/>
          <w:bCs/>
          <w:sz w:val="22"/>
          <w:szCs w:val="22"/>
          <w:u w:val="single"/>
          <w:cs/>
        </w:rPr>
        <w:t>12. ระหว่างการเดินทาง</w:t>
      </w:r>
      <w:r w:rsidRPr="0064719F">
        <w:rPr>
          <w:rFonts w:ascii="Tahoma" w:hAnsi="Tahoma" w:cs="Tahoma"/>
          <w:sz w:val="22"/>
          <w:szCs w:val="22"/>
          <w:cs/>
        </w:rPr>
        <w:t xml:space="preserve"> หนังสือเดินทาง (พาสปอร์ต)</w:t>
      </w:r>
      <w:r w:rsidRPr="0064719F">
        <w:rPr>
          <w:rFonts w:ascii="Tahoma" w:hAnsi="Tahoma" w:cs="Tahoma"/>
          <w:sz w:val="22"/>
          <w:szCs w:val="22"/>
        </w:rPr>
        <w:t xml:space="preserve">, </w:t>
      </w:r>
      <w:r w:rsidRPr="0064719F">
        <w:rPr>
          <w:rFonts w:ascii="Tahoma" w:hAnsi="Tahoma" w:cs="Tahoma"/>
          <w:sz w:val="22"/>
          <w:szCs w:val="22"/>
          <w:cs/>
        </w:rPr>
        <w:t xml:space="preserve">ตั๋วเครื่องบิน เป็นเอกสารสำคัญ ควรจัดเก็บให้มิดชิดและไว้ในที่ปลอดภัย เครื่องแต่งกายมีค่า อาทิ </w:t>
      </w:r>
      <w:r w:rsidRPr="0064719F">
        <w:rPr>
          <w:rFonts w:ascii="Tahoma" w:hAnsi="Tahoma" w:cs="Tahoma"/>
          <w:sz w:val="22"/>
          <w:szCs w:val="22"/>
          <w:u w:val="single"/>
          <w:cs/>
        </w:rPr>
        <w:t>แหวนเพชร</w:t>
      </w:r>
      <w:r w:rsidRPr="0064719F">
        <w:rPr>
          <w:rFonts w:ascii="Tahoma" w:hAnsi="Tahoma" w:cs="Tahoma"/>
          <w:sz w:val="22"/>
          <w:szCs w:val="22"/>
          <w:u w:val="single"/>
        </w:rPr>
        <w:t xml:space="preserve">, </w:t>
      </w:r>
      <w:r w:rsidRPr="0064719F">
        <w:rPr>
          <w:rFonts w:ascii="Tahoma" w:hAnsi="Tahoma" w:cs="Tahoma"/>
          <w:sz w:val="22"/>
          <w:szCs w:val="22"/>
          <w:u w:val="single"/>
          <w:cs/>
        </w:rPr>
        <w:t>สร้อยเพชร ฯลฯ ไม่แนะนำให้ใส่เกินความจำเป็น</w:t>
      </w:r>
    </w:p>
    <w:p w:rsidR="0064719F" w:rsidRPr="0064719F" w:rsidRDefault="0064719F" w:rsidP="0064719F">
      <w:pPr>
        <w:rPr>
          <w:rFonts w:ascii="Tahoma" w:hAnsi="Tahoma" w:cs="Tahoma"/>
          <w:sz w:val="22"/>
          <w:szCs w:val="22"/>
        </w:rPr>
      </w:pPr>
    </w:p>
    <w:p w:rsidR="0064719F" w:rsidRPr="0064719F" w:rsidRDefault="0064719F" w:rsidP="0064719F">
      <w:pPr>
        <w:rPr>
          <w:rFonts w:cs="Cordia New"/>
          <w:sz w:val="22"/>
          <w:szCs w:val="22"/>
        </w:rPr>
      </w:pPr>
    </w:p>
    <w:p w:rsidR="0041735A" w:rsidRPr="00707795" w:rsidRDefault="0041735A" w:rsidP="00707795">
      <w:pPr>
        <w:jc w:val="thaiDistribute"/>
        <w:rPr>
          <w:rFonts w:ascii="Angsana New" w:hAnsi="Angsana New"/>
          <w:sz w:val="32"/>
          <w:szCs w:val="32"/>
        </w:rPr>
      </w:pPr>
    </w:p>
    <w:sectPr w:rsidR="0041735A" w:rsidRPr="00707795" w:rsidSect="006C2F46">
      <w:headerReference w:type="default" r:id="rId35"/>
      <w:footerReference w:type="default" r:id="rId36"/>
      <w:pgSz w:w="11906" w:h="16838"/>
      <w:pgMar w:top="1358" w:right="1106" w:bottom="180" w:left="1080" w:header="708" w:footer="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3AD1" w:rsidRDefault="003B3AD1" w:rsidP="00FC16CC">
      <w:r>
        <w:separator/>
      </w:r>
    </w:p>
  </w:endnote>
  <w:endnote w:type="continuationSeparator" w:id="1">
    <w:p w:rsidR="003B3AD1" w:rsidRDefault="003B3AD1" w:rsidP="00FC1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2005_iannnnnAMD">
    <w:altName w:val="Arial Unicode MS"/>
    <w:charset w:val="00"/>
    <w:family w:val="auto"/>
    <w:pitch w:val="variable"/>
    <w:sig w:usb0="00000000" w:usb1="500078FB" w:usb2="00000000" w:usb3="00000000" w:csb0="000101B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HNiramitAS">
    <w:altName w:val="Angsana New"/>
    <w:panose1 w:val="00000000000000000000"/>
    <w:charset w:val="DE"/>
    <w:family w:val="auto"/>
    <w:notTrueType/>
    <w:pitch w:val="default"/>
    <w:sig w:usb0="0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7819016"/>
      <w:docPartObj>
        <w:docPartGallery w:val="Page Numbers (Bottom of Page)"/>
        <w:docPartUnique/>
      </w:docPartObj>
    </w:sdtPr>
    <w:sdtContent>
      <w:p w:rsidR="00070773" w:rsidRDefault="00070773">
        <w:pPr>
          <w:pStyle w:val="ab"/>
          <w:ind w:right="-864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60960</wp:posOffset>
              </wp:positionH>
              <wp:positionV relativeFrom="paragraph">
                <wp:posOffset>1270</wp:posOffset>
              </wp:positionV>
              <wp:extent cx="6248400" cy="617073"/>
              <wp:effectExtent l="0" t="0" r="0" b="0"/>
              <wp:wrapNone/>
              <wp:docPr id="17" name="รูปภาพ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48400" cy="617073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 w:rsidR="007B0AB0">
          <w:rPr>
            <w:noProof/>
          </w:rPr>
        </w:r>
        <w:r w:rsidR="007B0AB0">
          <w:rPr>
            <w:noProof/>
          </w:rPr>
          <w:pict>
            <v:group id="กลุ่ม 46" o:spid="_x0000_s4097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    <v:roundrect id="AutoShape 47" o:spid="_x0000_s4100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    <v:roundrect id="AutoShape 48" o:spid="_x0000_s4099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4098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    <v:textbox inset="0,0,0,0">
                  <w:txbxContent>
                    <w:p w:rsidR="00070773" w:rsidRDefault="007B0AB0">
                      <w:pPr>
                        <w:rPr>
                          <w:color w:val="FFFFFF" w:themeColor="background1"/>
                        </w:rPr>
                      </w:pPr>
                      <w:r w:rsidRPr="007B0AB0">
                        <w:fldChar w:fldCharType="begin"/>
                      </w:r>
                      <w:r w:rsidR="00070773">
                        <w:instrText>PAGE    \* MERGEFORMAT</w:instrText>
                      </w:r>
                      <w:r w:rsidRPr="007B0AB0">
                        <w:fldChar w:fldCharType="separate"/>
                      </w:r>
                      <w:r w:rsidR="00CE430F" w:rsidRPr="00CE430F">
                        <w:rPr>
                          <w:rFonts w:cs="Times New Roman"/>
                          <w:b/>
                          <w:bCs/>
                          <w:noProof/>
                          <w:color w:val="FFFFFF" w:themeColor="background1"/>
                          <w:szCs w:val="24"/>
                          <w:lang w:val="th-TH"/>
                        </w:rPr>
                        <w:t>1</w:t>
                      </w:r>
                      <w:r>
                        <w:rPr>
                          <w:b/>
                          <w:bCs/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</v:shape>
              <w10:wrap type="none"/>
              <w10:anchorlock/>
            </v:group>
          </w:pict>
        </w:r>
      </w:p>
    </w:sdtContent>
  </w:sdt>
  <w:p w:rsidR="00FC16CC" w:rsidRDefault="00FC16CC" w:rsidP="006C2F4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3AD1" w:rsidRDefault="003B3AD1" w:rsidP="00FC16CC">
      <w:r>
        <w:separator/>
      </w:r>
    </w:p>
  </w:footnote>
  <w:footnote w:type="continuationSeparator" w:id="1">
    <w:p w:rsidR="003B3AD1" w:rsidRDefault="003B3AD1" w:rsidP="00FC1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6CC" w:rsidRDefault="00401952" w:rsidP="00401952">
    <w:pPr>
      <w:pStyle w:val="a9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-533400</wp:posOffset>
          </wp:positionH>
          <wp:positionV relativeFrom="paragraph">
            <wp:posOffset>-350520</wp:posOffset>
          </wp:positionV>
          <wp:extent cx="845820" cy="780541"/>
          <wp:effectExtent l="0" t="0" r="0" b="63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996" cy="7825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C16CC" w:rsidRDefault="00FC16CC" w:rsidP="00FC16CC">
    <w:pPr>
      <w:pStyle w:val="a9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517FA"/>
    <w:multiLevelType w:val="hybridMultilevel"/>
    <w:tmpl w:val="C5C6C6C2"/>
    <w:lvl w:ilvl="0" w:tplc="7716F07A">
      <w:start w:val="1"/>
      <w:numFmt w:val="bullet"/>
      <w:lvlText w:val=""/>
      <w:lvlJc w:val="left"/>
      <w:pPr>
        <w:tabs>
          <w:tab w:val="num" w:pos="840"/>
        </w:tabs>
        <w:ind w:left="840" w:hanging="480"/>
      </w:pPr>
      <w:rPr>
        <w:rFonts w:ascii="Wingdings 2" w:eastAsia="Times New Roman" w:hAnsi="Wingdings 2" w:cs="Angsana New" w:hint="default"/>
        <w:color w:val="3366F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6E970BB"/>
    <w:multiLevelType w:val="hybridMultilevel"/>
    <w:tmpl w:val="8C60AA00"/>
    <w:lvl w:ilvl="0" w:tplc="24A8CC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1347F3C"/>
    <w:multiLevelType w:val="hybridMultilevel"/>
    <w:tmpl w:val="22301458"/>
    <w:lvl w:ilvl="0" w:tplc="E82A2FFC">
      <w:start w:val="1"/>
      <w:numFmt w:val="bullet"/>
      <w:lvlText w:val="-"/>
      <w:lvlJc w:val="left"/>
      <w:pPr>
        <w:ind w:left="1080" w:hanging="360"/>
      </w:pPr>
      <w:rPr>
        <w:rFonts w:ascii="Tahoma" w:eastAsia="SimSu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C13846"/>
    <w:rsid w:val="00005D82"/>
    <w:rsid w:val="00006A0D"/>
    <w:rsid w:val="000262AF"/>
    <w:rsid w:val="00036B8E"/>
    <w:rsid w:val="000517D9"/>
    <w:rsid w:val="00062244"/>
    <w:rsid w:val="000638E1"/>
    <w:rsid w:val="00065C6D"/>
    <w:rsid w:val="00070773"/>
    <w:rsid w:val="0007263F"/>
    <w:rsid w:val="00076A34"/>
    <w:rsid w:val="0009114E"/>
    <w:rsid w:val="00093B30"/>
    <w:rsid w:val="000C167C"/>
    <w:rsid w:val="000C299D"/>
    <w:rsid w:val="000C38B3"/>
    <w:rsid w:val="000C7EE2"/>
    <w:rsid w:val="000D6E63"/>
    <w:rsid w:val="000E3552"/>
    <w:rsid w:val="000E4F4A"/>
    <w:rsid w:val="000F26DF"/>
    <w:rsid w:val="00103C08"/>
    <w:rsid w:val="0010458C"/>
    <w:rsid w:val="0011054F"/>
    <w:rsid w:val="001111A7"/>
    <w:rsid w:val="00111F79"/>
    <w:rsid w:val="001203D8"/>
    <w:rsid w:val="00124EE5"/>
    <w:rsid w:val="00130FEB"/>
    <w:rsid w:val="001326A1"/>
    <w:rsid w:val="001338F8"/>
    <w:rsid w:val="001426E0"/>
    <w:rsid w:val="00143FBA"/>
    <w:rsid w:val="001473A8"/>
    <w:rsid w:val="00150BBC"/>
    <w:rsid w:val="001559F1"/>
    <w:rsid w:val="00160131"/>
    <w:rsid w:val="00171C5D"/>
    <w:rsid w:val="00183B54"/>
    <w:rsid w:val="001A34C3"/>
    <w:rsid w:val="001B66BC"/>
    <w:rsid w:val="001C7C45"/>
    <w:rsid w:val="001D3C02"/>
    <w:rsid w:val="001D7A6A"/>
    <w:rsid w:val="001D7FF4"/>
    <w:rsid w:val="001E18A9"/>
    <w:rsid w:val="001F2B35"/>
    <w:rsid w:val="0020429F"/>
    <w:rsid w:val="00216DDE"/>
    <w:rsid w:val="002261D2"/>
    <w:rsid w:val="002325AC"/>
    <w:rsid w:val="002677F5"/>
    <w:rsid w:val="00274BDE"/>
    <w:rsid w:val="0027681A"/>
    <w:rsid w:val="00281523"/>
    <w:rsid w:val="00291B3F"/>
    <w:rsid w:val="00294A53"/>
    <w:rsid w:val="002B4FC6"/>
    <w:rsid w:val="002B5C4A"/>
    <w:rsid w:val="002B6D25"/>
    <w:rsid w:val="002B711B"/>
    <w:rsid w:val="002D2DAB"/>
    <w:rsid w:val="002E40EB"/>
    <w:rsid w:val="003065E9"/>
    <w:rsid w:val="003117A6"/>
    <w:rsid w:val="00315D5F"/>
    <w:rsid w:val="00321831"/>
    <w:rsid w:val="00337E02"/>
    <w:rsid w:val="0034012D"/>
    <w:rsid w:val="00346F1F"/>
    <w:rsid w:val="00350F9E"/>
    <w:rsid w:val="00352503"/>
    <w:rsid w:val="003530DC"/>
    <w:rsid w:val="00353278"/>
    <w:rsid w:val="00357617"/>
    <w:rsid w:val="0036472E"/>
    <w:rsid w:val="003711AF"/>
    <w:rsid w:val="0037798A"/>
    <w:rsid w:val="003866A3"/>
    <w:rsid w:val="00394225"/>
    <w:rsid w:val="00394918"/>
    <w:rsid w:val="003952E1"/>
    <w:rsid w:val="00397763"/>
    <w:rsid w:val="003A106C"/>
    <w:rsid w:val="003A5D66"/>
    <w:rsid w:val="003A6413"/>
    <w:rsid w:val="003A7634"/>
    <w:rsid w:val="003A7D1B"/>
    <w:rsid w:val="003B3A98"/>
    <w:rsid w:val="003B3AD1"/>
    <w:rsid w:val="003B60B5"/>
    <w:rsid w:val="003E3D55"/>
    <w:rsid w:val="003E6C9A"/>
    <w:rsid w:val="003F172E"/>
    <w:rsid w:val="003F7AA2"/>
    <w:rsid w:val="00400EE6"/>
    <w:rsid w:val="00401952"/>
    <w:rsid w:val="00406BDE"/>
    <w:rsid w:val="0041735A"/>
    <w:rsid w:val="0043098C"/>
    <w:rsid w:val="00431FFA"/>
    <w:rsid w:val="00442E89"/>
    <w:rsid w:val="004511BC"/>
    <w:rsid w:val="00460F32"/>
    <w:rsid w:val="00472721"/>
    <w:rsid w:val="004757FD"/>
    <w:rsid w:val="004815F9"/>
    <w:rsid w:val="0048549D"/>
    <w:rsid w:val="00492052"/>
    <w:rsid w:val="004A3000"/>
    <w:rsid w:val="004A4873"/>
    <w:rsid w:val="004C4984"/>
    <w:rsid w:val="004E4889"/>
    <w:rsid w:val="004F5AE5"/>
    <w:rsid w:val="00503C82"/>
    <w:rsid w:val="005061FC"/>
    <w:rsid w:val="005159EB"/>
    <w:rsid w:val="005203BF"/>
    <w:rsid w:val="00523B6B"/>
    <w:rsid w:val="00535187"/>
    <w:rsid w:val="00555D79"/>
    <w:rsid w:val="00562A09"/>
    <w:rsid w:val="0059457C"/>
    <w:rsid w:val="0059620C"/>
    <w:rsid w:val="005A11CF"/>
    <w:rsid w:val="005C0368"/>
    <w:rsid w:val="005E71A4"/>
    <w:rsid w:val="00603E3C"/>
    <w:rsid w:val="00621B44"/>
    <w:rsid w:val="00640536"/>
    <w:rsid w:val="00646D03"/>
    <w:rsid w:val="0064719F"/>
    <w:rsid w:val="006475CD"/>
    <w:rsid w:val="00657BC6"/>
    <w:rsid w:val="00661D7F"/>
    <w:rsid w:val="00663988"/>
    <w:rsid w:val="00673443"/>
    <w:rsid w:val="006848B2"/>
    <w:rsid w:val="006878BC"/>
    <w:rsid w:val="00693170"/>
    <w:rsid w:val="006A1B8D"/>
    <w:rsid w:val="006A2EF6"/>
    <w:rsid w:val="006A5EB3"/>
    <w:rsid w:val="006B4C26"/>
    <w:rsid w:val="006C2F46"/>
    <w:rsid w:val="006F2AF2"/>
    <w:rsid w:val="0070295D"/>
    <w:rsid w:val="00707795"/>
    <w:rsid w:val="007151D4"/>
    <w:rsid w:val="0072742E"/>
    <w:rsid w:val="0074102C"/>
    <w:rsid w:val="007419DF"/>
    <w:rsid w:val="00746BE5"/>
    <w:rsid w:val="00751E30"/>
    <w:rsid w:val="0078271D"/>
    <w:rsid w:val="00785AE3"/>
    <w:rsid w:val="0078794E"/>
    <w:rsid w:val="00787A09"/>
    <w:rsid w:val="00787D37"/>
    <w:rsid w:val="00790F05"/>
    <w:rsid w:val="0079454C"/>
    <w:rsid w:val="007B0AB0"/>
    <w:rsid w:val="007B3DB4"/>
    <w:rsid w:val="007D6730"/>
    <w:rsid w:val="007D7341"/>
    <w:rsid w:val="007E0567"/>
    <w:rsid w:val="007E3B08"/>
    <w:rsid w:val="007F005D"/>
    <w:rsid w:val="007F1A84"/>
    <w:rsid w:val="00806977"/>
    <w:rsid w:val="008144E1"/>
    <w:rsid w:val="00814B75"/>
    <w:rsid w:val="008229B4"/>
    <w:rsid w:val="00857FD3"/>
    <w:rsid w:val="00861EFF"/>
    <w:rsid w:val="00863D34"/>
    <w:rsid w:val="00867327"/>
    <w:rsid w:val="0088106E"/>
    <w:rsid w:val="00883801"/>
    <w:rsid w:val="00884234"/>
    <w:rsid w:val="00897E3C"/>
    <w:rsid w:val="008A0121"/>
    <w:rsid w:val="008A38C0"/>
    <w:rsid w:val="008D28A1"/>
    <w:rsid w:val="008D59AB"/>
    <w:rsid w:val="008E00E6"/>
    <w:rsid w:val="008F1C6F"/>
    <w:rsid w:val="008F24C5"/>
    <w:rsid w:val="008F71D0"/>
    <w:rsid w:val="009004E0"/>
    <w:rsid w:val="009070EB"/>
    <w:rsid w:val="00915C06"/>
    <w:rsid w:val="00935FF5"/>
    <w:rsid w:val="0095499F"/>
    <w:rsid w:val="00960835"/>
    <w:rsid w:val="009643A4"/>
    <w:rsid w:val="00972CD8"/>
    <w:rsid w:val="0098237A"/>
    <w:rsid w:val="00994B95"/>
    <w:rsid w:val="00995F52"/>
    <w:rsid w:val="009B28F0"/>
    <w:rsid w:val="009B4F46"/>
    <w:rsid w:val="009C03EF"/>
    <w:rsid w:val="009C0A3B"/>
    <w:rsid w:val="009C5F0F"/>
    <w:rsid w:val="009F2C6C"/>
    <w:rsid w:val="009F7325"/>
    <w:rsid w:val="00A0549D"/>
    <w:rsid w:val="00A069B4"/>
    <w:rsid w:val="00A14B06"/>
    <w:rsid w:val="00A26DFF"/>
    <w:rsid w:val="00A3265D"/>
    <w:rsid w:val="00A40BCE"/>
    <w:rsid w:val="00A43054"/>
    <w:rsid w:val="00A54634"/>
    <w:rsid w:val="00A5529D"/>
    <w:rsid w:val="00A610F1"/>
    <w:rsid w:val="00A63E50"/>
    <w:rsid w:val="00A645EB"/>
    <w:rsid w:val="00A6568F"/>
    <w:rsid w:val="00A80BFC"/>
    <w:rsid w:val="00A83C0D"/>
    <w:rsid w:val="00A847FA"/>
    <w:rsid w:val="00A91E29"/>
    <w:rsid w:val="00A93DE7"/>
    <w:rsid w:val="00A972C7"/>
    <w:rsid w:val="00AA134D"/>
    <w:rsid w:val="00AA3EEC"/>
    <w:rsid w:val="00AA402F"/>
    <w:rsid w:val="00AC276C"/>
    <w:rsid w:val="00AC3D80"/>
    <w:rsid w:val="00AC7934"/>
    <w:rsid w:val="00AD1FD3"/>
    <w:rsid w:val="00AD581B"/>
    <w:rsid w:val="00AF64A2"/>
    <w:rsid w:val="00B377CC"/>
    <w:rsid w:val="00B44BD0"/>
    <w:rsid w:val="00B559E1"/>
    <w:rsid w:val="00B62A86"/>
    <w:rsid w:val="00B652D0"/>
    <w:rsid w:val="00B67621"/>
    <w:rsid w:val="00B73DDE"/>
    <w:rsid w:val="00B80FCE"/>
    <w:rsid w:val="00B91895"/>
    <w:rsid w:val="00B92964"/>
    <w:rsid w:val="00B938D2"/>
    <w:rsid w:val="00BA227D"/>
    <w:rsid w:val="00BB05E6"/>
    <w:rsid w:val="00BB15E8"/>
    <w:rsid w:val="00BB5B14"/>
    <w:rsid w:val="00BC1271"/>
    <w:rsid w:val="00BE01B1"/>
    <w:rsid w:val="00BE179F"/>
    <w:rsid w:val="00C0328D"/>
    <w:rsid w:val="00C043AB"/>
    <w:rsid w:val="00C13846"/>
    <w:rsid w:val="00C21584"/>
    <w:rsid w:val="00C33D23"/>
    <w:rsid w:val="00C369E5"/>
    <w:rsid w:val="00C4122C"/>
    <w:rsid w:val="00C42E56"/>
    <w:rsid w:val="00C42FA4"/>
    <w:rsid w:val="00C47EBE"/>
    <w:rsid w:val="00C56A3D"/>
    <w:rsid w:val="00C665B4"/>
    <w:rsid w:val="00C71281"/>
    <w:rsid w:val="00C75AFF"/>
    <w:rsid w:val="00C76B7B"/>
    <w:rsid w:val="00C83F53"/>
    <w:rsid w:val="00C96B17"/>
    <w:rsid w:val="00CA2176"/>
    <w:rsid w:val="00CB0419"/>
    <w:rsid w:val="00CB1AED"/>
    <w:rsid w:val="00CB45B7"/>
    <w:rsid w:val="00CE430F"/>
    <w:rsid w:val="00CE6517"/>
    <w:rsid w:val="00D04B56"/>
    <w:rsid w:val="00D24954"/>
    <w:rsid w:val="00D34AA2"/>
    <w:rsid w:val="00D60449"/>
    <w:rsid w:val="00D627B7"/>
    <w:rsid w:val="00D72AB2"/>
    <w:rsid w:val="00D7302C"/>
    <w:rsid w:val="00D74316"/>
    <w:rsid w:val="00D74C72"/>
    <w:rsid w:val="00D76095"/>
    <w:rsid w:val="00D9160E"/>
    <w:rsid w:val="00DA3A2B"/>
    <w:rsid w:val="00DA5C41"/>
    <w:rsid w:val="00DA6ABA"/>
    <w:rsid w:val="00DD43FC"/>
    <w:rsid w:val="00DE08AB"/>
    <w:rsid w:val="00E25130"/>
    <w:rsid w:val="00E2611B"/>
    <w:rsid w:val="00E33454"/>
    <w:rsid w:val="00E74DC9"/>
    <w:rsid w:val="00E75628"/>
    <w:rsid w:val="00E96891"/>
    <w:rsid w:val="00EA135E"/>
    <w:rsid w:val="00EA5346"/>
    <w:rsid w:val="00EB1674"/>
    <w:rsid w:val="00EB1AC3"/>
    <w:rsid w:val="00EB5F4B"/>
    <w:rsid w:val="00EC4484"/>
    <w:rsid w:val="00EC6F17"/>
    <w:rsid w:val="00ED465C"/>
    <w:rsid w:val="00ED4D5B"/>
    <w:rsid w:val="00ED501E"/>
    <w:rsid w:val="00EF7C44"/>
    <w:rsid w:val="00F0594C"/>
    <w:rsid w:val="00F07945"/>
    <w:rsid w:val="00F12E08"/>
    <w:rsid w:val="00F230A9"/>
    <w:rsid w:val="00F23997"/>
    <w:rsid w:val="00F30747"/>
    <w:rsid w:val="00F377CA"/>
    <w:rsid w:val="00F4204F"/>
    <w:rsid w:val="00F47660"/>
    <w:rsid w:val="00FA0BDA"/>
    <w:rsid w:val="00FB1ED3"/>
    <w:rsid w:val="00FB2515"/>
    <w:rsid w:val="00FB5551"/>
    <w:rsid w:val="00FC16CC"/>
    <w:rsid w:val="00FC36CF"/>
    <w:rsid w:val="00FC7A44"/>
    <w:rsid w:val="00FE4F82"/>
    <w:rsid w:val="00FF7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Cite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78"/>
    <w:rPr>
      <w:sz w:val="24"/>
      <w:szCs w:val="28"/>
    </w:rPr>
  </w:style>
  <w:style w:type="paragraph" w:styleId="3">
    <w:name w:val="heading 3"/>
    <w:basedOn w:val="a"/>
    <w:link w:val="30"/>
    <w:uiPriority w:val="9"/>
    <w:qFormat/>
    <w:rsid w:val="0041735A"/>
    <w:pPr>
      <w:spacing w:before="100" w:beforeAutospacing="1" w:after="100" w:afterAutospacing="1"/>
      <w:outlineLvl w:val="2"/>
    </w:pPr>
    <w:rPr>
      <w:rFonts w:ascii="Angsana New" w:hAnsi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A2176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CA2176"/>
    <w:rPr>
      <w:rFonts w:ascii="Tahoma" w:hAnsi="Tahoma"/>
      <w:sz w:val="16"/>
    </w:rPr>
  </w:style>
  <w:style w:type="character" w:styleId="HTML">
    <w:name w:val="HTML Cite"/>
    <w:basedOn w:val="a0"/>
    <w:uiPriority w:val="99"/>
    <w:unhideWhenUsed/>
    <w:rsid w:val="0037798A"/>
    <w:rPr>
      <w:i w:val="0"/>
      <w:iCs w:val="0"/>
      <w:color w:val="0E774A"/>
    </w:rPr>
  </w:style>
  <w:style w:type="character" w:customStyle="1" w:styleId="30">
    <w:name w:val="หัวเรื่อง 3 อักขระ"/>
    <w:basedOn w:val="a0"/>
    <w:link w:val="3"/>
    <w:uiPriority w:val="9"/>
    <w:rsid w:val="0041735A"/>
    <w:rPr>
      <w:rFonts w:ascii="Angsana New" w:hAnsi="Angsana New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41735A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Subtitle"/>
    <w:basedOn w:val="a"/>
    <w:next w:val="a"/>
    <w:link w:val="a7"/>
    <w:qFormat/>
    <w:rsid w:val="00124E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rsid w:val="00124E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1559F1"/>
    <w:rPr>
      <w:b/>
      <w:bCs/>
    </w:rPr>
  </w:style>
  <w:style w:type="character" w:customStyle="1" w:styleId="googqs-tidbit1">
    <w:name w:val="goog_qs-tidbit1"/>
    <w:basedOn w:val="a0"/>
    <w:rsid w:val="001559F1"/>
    <w:rPr>
      <w:vanish w:val="0"/>
      <w:webHidden w:val="0"/>
      <w:specVanish w:val="0"/>
    </w:rPr>
  </w:style>
  <w:style w:type="paragraph" w:styleId="a9">
    <w:name w:val="header"/>
    <w:basedOn w:val="a"/>
    <w:link w:val="aa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FC16CC"/>
    <w:rPr>
      <w:sz w:val="24"/>
      <w:szCs w:val="28"/>
    </w:rPr>
  </w:style>
  <w:style w:type="paragraph" w:styleId="ab">
    <w:name w:val="footer"/>
    <w:basedOn w:val="a"/>
    <w:link w:val="ac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FC16CC"/>
    <w:rPr>
      <w:sz w:val="24"/>
      <w:szCs w:val="28"/>
    </w:rPr>
  </w:style>
  <w:style w:type="character" w:styleId="ad">
    <w:name w:val="Hyperlink"/>
    <w:basedOn w:val="a0"/>
    <w:rsid w:val="00F079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Cite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278"/>
    <w:rPr>
      <w:sz w:val="24"/>
      <w:szCs w:val="28"/>
    </w:rPr>
  </w:style>
  <w:style w:type="paragraph" w:styleId="3">
    <w:name w:val="heading 3"/>
    <w:basedOn w:val="a"/>
    <w:link w:val="30"/>
    <w:uiPriority w:val="9"/>
    <w:qFormat/>
    <w:rsid w:val="0041735A"/>
    <w:pPr>
      <w:spacing w:before="100" w:beforeAutospacing="1" w:after="100" w:afterAutospacing="1"/>
      <w:outlineLvl w:val="2"/>
    </w:pPr>
    <w:rPr>
      <w:rFonts w:ascii="Angsana New" w:hAnsi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A2176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rsid w:val="00CA2176"/>
    <w:rPr>
      <w:rFonts w:ascii="Tahoma" w:hAnsi="Tahoma"/>
      <w:sz w:val="16"/>
    </w:rPr>
  </w:style>
  <w:style w:type="character" w:styleId="HTML">
    <w:name w:val="HTML Cite"/>
    <w:basedOn w:val="a0"/>
    <w:uiPriority w:val="99"/>
    <w:unhideWhenUsed/>
    <w:rsid w:val="0037798A"/>
    <w:rPr>
      <w:i w:val="0"/>
      <w:iCs w:val="0"/>
      <w:color w:val="0E774A"/>
    </w:rPr>
  </w:style>
  <w:style w:type="character" w:customStyle="1" w:styleId="30">
    <w:name w:val="หัวเรื่อง 3 อักขระ"/>
    <w:basedOn w:val="a0"/>
    <w:link w:val="3"/>
    <w:uiPriority w:val="9"/>
    <w:rsid w:val="0041735A"/>
    <w:rPr>
      <w:rFonts w:ascii="Angsana New" w:hAnsi="Angsana New"/>
      <w:b/>
      <w:bCs/>
      <w:sz w:val="27"/>
      <w:szCs w:val="27"/>
    </w:rPr>
  </w:style>
  <w:style w:type="paragraph" w:styleId="a5">
    <w:name w:val="Normal (Web)"/>
    <w:basedOn w:val="a"/>
    <w:uiPriority w:val="99"/>
    <w:unhideWhenUsed/>
    <w:rsid w:val="0041735A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a6">
    <w:name w:val="Subtitle"/>
    <w:basedOn w:val="a"/>
    <w:next w:val="a"/>
    <w:link w:val="a7"/>
    <w:qFormat/>
    <w:rsid w:val="00124E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30"/>
    </w:rPr>
  </w:style>
  <w:style w:type="character" w:customStyle="1" w:styleId="a7">
    <w:name w:val="ชื่อเรื่องรอง อักขระ"/>
    <w:basedOn w:val="a0"/>
    <w:link w:val="a6"/>
    <w:rsid w:val="00124E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a8">
    <w:name w:val="Strong"/>
    <w:basedOn w:val="a0"/>
    <w:uiPriority w:val="22"/>
    <w:qFormat/>
    <w:rsid w:val="001559F1"/>
    <w:rPr>
      <w:b/>
      <w:bCs/>
    </w:rPr>
  </w:style>
  <w:style w:type="character" w:customStyle="1" w:styleId="googqs-tidbit1">
    <w:name w:val="goog_qs-tidbit1"/>
    <w:basedOn w:val="a0"/>
    <w:rsid w:val="001559F1"/>
    <w:rPr>
      <w:vanish w:val="0"/>
      <w:webHidden w:val="0"/>
      <w:specVanish w:val="0"/>
    </w:rPr>
  </w:style>
  <w:style w:type="paragraph" w:styleId="a9">
    <w:name w:val="header"/>
    <w:basedOn w:val="a"/>
    <w:link w:val="aa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a">
    <w:name w:val="หัวกระดาษ อักขระ"/>
    <w:basedOn w:val="a0"/>
    <w:link w:val="a9"/>
    <w:uiPriority w:val="99"/>
    <w:rsid w:val="00FC16CC"/>
    <w:rPr>
      <w:sz w:val="24"/>
      <w:szCs w:val="28"/>
    </w:rPr>
  </w:style>
  <w:style w:type="paragraph" w:styleId="ab">
    <w:name w:val="footer"/>
    <w:basedOn w:val="a"/>
    <w:link w:val="ac"/>
    <w:uiPriority w:val="99"/>
    <w:rsid w:val="00FC16CC"/>
    <w:pPr>
      <w:tabs>
        <w:tab w:val="center" w:pos="4680"/>
        <w:tab w:val="right" w:pos="9360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FC16CC"/>
    <w:rPr>
      <w:sz w:val="24"/>
      <w:szCs w:val="28"/>
    </w:rPr>
  </w:style>
  <w:style w:type="character" w:styleId="ad">
    <w:name w:val="Hyperlink"/>
    <w:basedOn w:val="a0"/>
    <w:rsid w:val="00F0794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290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5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7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59145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7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17681">
              <w:marLeft w:val="250"/>
              <w:marRight w:val="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th/imgres?q=%E0%B8%A7%E0%B8%B1%E0%B8%94%E0%B9%82%E0%B8%97%E0%B9%84%E0%B8%94%E0%B8%88%E0%B8%B4&amp;um=1&amp;hl=th&amp;rlz=1T4ADRA_enTH407TH407&amp;biw=1345&amp;bih=497&amp;tbs=isch:1&amp;tbnid=vLHajOQr7XduYM:&amp;imgrefurl=http://www.dozojapan.com/component/option,com_kunena/Itemid,60/catid,6/func,view/id,40/&amp;imgurl=http://www.taleofgenji.org/images/todaiji_hondo_sunset.jpg&amp;ei=1LFzTY6uFcbIrQeonojTCg&amp;zoom=1&amp;w=560&amp;h=426&amp;iact=hc&amp;vpx=913&amp;vpy=62&amp;dur=765&amp;hovh=196&amp;hovw=257&amp;tx=148&amp;ty=96&amp;oei=1LFzTY6uFcbIrQeonojTCg&amp;page=1&amp;tbnh=116&amp;tbnw=173&amp;start=0&amp;ndsp=21&amp;ved=1t:429,r:5,s:0" TargetMode="External"/><Relationship Id="rId13" Type="http://schemas.openxmlformats.org/officeDocument/2006/relationships/hyperlink" Target="http://www.talonjapan.com/kokedera-moss-temple/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hyperlink" Target="http://www.jnto.go.jp/weather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http://ita.doc.gov/td/industry/otea/ecw/Images/A20plug.jpg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http://www.yokosojapan.org/about/images/essential2_03.jpg" TargetMode="External"/><Relationship Id="rId36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http://t3.gstatic.com/images?q=tbn:ANd9GcQisyNBGsvpP5IZIWLZYroRnyOoEbrn4v_nRySozwaPM55SSlL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www.google.co.th/imgres?q=suntory+beer&amp;hl=th&amp;biw=1726&amp;bih=804&amp;tbm=isch&amp;tbnid=lNSyN8lFpBxKuM:&amp;imgrefurl=http://www.suntory.com/beer/premium/en/&amp;docid=vpS0zswZvhV5VM&amp;imgurl=http://www.suntory.com/beer/premium/en/img/logo.gif&amp;w=220&amp;h=167&amp;ei=VVkUUv_MFYa_rgeh8oCgDQ&amp;zoom=1&amp;ved=1t:3588,r:21,s:0,i:147&amp;iact=rc&amp;page=1&amp;tbnh=133&amp;tbnw=176&amp;start=0&amp;ndsp=34&amp;tx=118&amp;ty=88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E973D-9C51-47A4-B743-1A7097CD2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2479</Words>
  <Characters>14135</Characters>
  <Application>Microsoft Office Word</Application>
  <DocSecurity>0</DocSecurity>
  <Lines>117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LiteOS</Company>
  <LinksUpToDate>false</LinksUpToDate>
  <CharactersWithSpaces>16581</CharactersWithSpaces>
  <SharedDoc>false</SharedDoc>
  <HLinks>
    <vt:vector size="18" baseType="variant">
      <vt:variant>
        <vt:i4>2621459</vt:i4>
      </vt:variant>
      <vt:variant>
        <vt:i4>-1</vt:i4>
      </vt:variant>
      <vt:variant>
        <vt:i4>1036</vt:i4>
      </vt:variant>
      <vt:variant>
        <vt:i4>4</vt:i4>
      </vt:variant>
      <vt:variant>
        <vt:lpwstr>http://images.google.co.th/imgres?imgurl=http://www.boeing.com/news/releases/2006/photorelease/q3/060823d_lg.jpg&amp;imgrefurl=http://www.oknation.net/blog/inter/2007/10/12/entry-1&amp;usg=__4uKvgPoC5k4F1OL7MhzvonOelFo=&amp;h=300&amp;w=450&amp;sz=12&amp;hl=th&amp;start=7&amp;um=1&amp;tbnid=QD0bWRaJHR9R8M:&amp;tbnh=85&amp;tbnw=127&amp;prev=/images%3Fq%3D%25E0%25B9%2580%25E0%25B8%2584%25E0%25B8%25A3%25E0%25B8%25B7%25E0%25B9%2588%25E0%25B8%25AD%25E0%25B8%2587%25E0%25B8%259A%25E0%25B8%25B4%25E0%25B8%2599%26ndsp%3D20%26hl%3Dth%26sa%3DN%26um%3D1</vt:lpwstr>
      </vt:variant>
      <vt:variant>
        <vt:lpwstr/>
      </vt:variant>
      <vt:variant>
        <vt:i4>4980790</vt:i4>
      </vt:variant>
      <vt:variant>
        <vt:i4>-1</vt:i4>
      </vt:variant>
      <vt:variant>
        <vt:i4>1036</vt:i4>
      </vt:variant>
      <vt:variant>
        <vt:i4>1</vt:i4>
      </vt:variant>
      <vt:variant>
        <vt:lpwstr>http://tbn3.google.com/images?q=tbn:QD0bWRaJHR9R8M:http://www.boeing.com/news/releases/2006/photorelease/q3/060823d_lg.jpg</vt:lpwstr>
      </vt:variant>
      <vt:variant>
        <vt:lpwstr/>
      </vt:variant>
      <vt:variant>
        <vt:i4>6488140</vt:i4>
      </vt:variant>
      <vt:variant>
        <vt:i4>-1</vt:i4>
      </vt:variant>
      <vt:variant>
        <vt:i4>1072</vt:i4>
      </vt:variant>
      <vt:variant>
        <vt:i4>1</vt:i4>
      </vt:variant>
      <vt:variant>
        <vt:lpwstr>http://www.oknation.net/blog/home/blog_data/303/3303/images/shinkanzen.jpg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MoZarD</dc:creator>
  <cp:lastModifiedBy>Lasida</cp:lastModifiedBy>
  <cp:revision>2</cp:revision>
  <cp:lastPrinted>2009-12-02T09:24:00Z</cp:lastPrinted>
  <dcterms:created xsi:type="dcterms:W3CDTF">2015-01-09T08:44:00Z</dcterms:created>
  <dcterms:modified xsi:type="dcterms:W3CDTF">2015-01-09T08:44:00Z</dcterms:modified>
</cp:coreProperties>
</file>